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C7D" w:rsidRDefault="00196B11" w:rsidP="00196B11">
      <w:pPr>
        <w:jc w:val="center"/>
        <w:rPr>
          <w:rFonts w:ascii="Times New Roman" w:hAnsi="Times New Roman" w:cs="Times New Roman"/>
          <w:sz w:val="24"/>
        </w:rPr>
      </w:pPr>
      <w:r w:rsidRPr="00196B11">
        <w:rPr>
          <w:rFonts w:ascii="Times New Roman" w:hAnsi="Times New Roman" w:cs="Times New Roman"/>
          <w:sz w:val="24"/>
        </w:rPr>
        <w:t xml:space="preserve">Муниципальное казенное дошкольное образовательное учреждение «Детский сад </w:t>
      </w:r>
    </w:p>
    <w:p w:rsidR="000F571C" w:rsidRDefault="00196B11" w:rsidP="00196B11">
      <w:pPr>
        <w:jc w:val="center"/>
        <w:rPr>
          <w:rFonts w:ascii="Times New Roman" w:hAnsi="Times New Roman" w:cs="Times New Roman"/>
          <w:sz w:val="24"/>
        </w:rPr>
      </w:pPr>
      <w:r w:rsidRPr="00196B11">
        <w:rPr>
          <w:rFonts w:ascii="Times New Roman" w:hAnsi="Times New Roman" w:cs="Times New Roman"/>
          <w:sz w:val="24"/>
        </w:rPr>
        <w:t>№ 3п</w:t>
      </w:r>
      <w:proofErr w:type="gramStart"/>
      <w:r w:rsidRPr="00196B11">
        <w:rPr>
          <w:rFonts w:ascii="Times New Roman" w:hAnsi="Times New Roman" w:cs="Times New Roman"/>
          <w:sz w:val="24"/>
        </w:rPr>
        <w:t>.Т</w:t>
      </w:r>
      <w:proofErr w:type="gramEnd"/>
      <w:r w:rsidRPr="00196B11">
        <w:rPr>
          <w:rFonts w:ascii="Times New Roman" w:hAnsi="Times New Roman" w:cs="Times New Roman"/>
          <w:sz w:val="24"/>
        </w:rPr>
        <w:t>еплое»</w:t>
      </w:r>
    </w:p>
    <w:p w:rsidR="00196B11" w:rsidRDefault="00196B11" w:rsidP="00196B11">
      <w:pPr>
        <w:jc w:val="center"/>
        <w:rPr>
          <w:rFonts w:ascii="Times New Roman" w:hAnsi="Times New Roman" w:cs="Times New Roman"/>
          <w:sz w:val="24"/>
        </w:rPr>
      </w:pPr>
    </w:p>
    <w:p w:rsidR="00196B11" w:rsidRDefault="00196B11" w:rsidP="00196B11">
      <w:pPr>
        <w:jc w:val="center"/>
        <w:rPr>
          <w:rFonts w:ascii="Times New Roman" w:hAnsi="Times New Roman" w:cs="Times New Roman"/>
          <w:sz w:val="24"/>
        </w:rPr>
      </w:pPr>
    </w:p>
    <w:p w:rsidR="00196B11" w:rsidRDefault="00196B11" w:rsidP="00196B11">
      <w:pPr>
        <w:jc w:val="center"/>
        <w:rPr>
          <w:rFonts w:ascii="Times New Roman" w:hAnsi="Times New Roman" w:cs="Times New Roman"/>
          <w:sz w:val="24"/>
        </w:rPr>
      </w:pPr>
    </w:p>
    <w:p w:rsidR="00196B11" w:rsidRDefault="00196B11" w:rsidP="00196B11">
      <w:pPr>
        <w:jc w:val="center"/>
        <w:rPr>
          <w:rFonts w:ascii="Times New Roman" w:hAnsi="Times New Roman" w:cs="Times New Roman"/>
          <w:sz w:val="24"/>
        </w:rPr>
      </w:pPr>
    </w:p>
    <w:p w:rsidR="00196B11" w:rsidRDefault="00196B11" w:rsidP="00196B11">
      <w:pPr>
        <w:jc w:val="center"/>
        <w:rPr>
          <w:rFonts w:ascii="Times New Roman" w:hAnsi="Times New Roman" w:cs="Times New Roman"/>
          <w:sz w:val="24"/>
        </w:rPr>
      </w:pPr>
    </w:p>
    <w:p w:rsidR="00196B11" w:rsidRDefault="00196B11" w:rsidP="00196B11">
      <w:pPr>
        <w:jc w:val="center"/>
        <w:rPr>
          <w:rFonts w:ascii="Times New Roman" w:hAnsi="Times New Roman" w:cs="Times New Roman"/>
          <w:sz w:val="24"/>
        </w:rPr>
      </w:pPr>
    </w:p>
    <w:p w:rsidR="00196B11" w:rsidRDefault="00196B11" w:rsidP="00196B11">
      <w:pPr>
        <w:jc w:val="center"/>
        <w:rPr>
          <w:rFonts w:ascii="Times New Roman" w:hAnsi="Times New Roman" w:cs="Times New Roman"/>
          <w:sz w:val="28"/>
        </w:rPr>
      </w:pPr>
    </w:p>
    <w:p w:rsidR="00196B11" w:rsidRDefault="00196B11" w:rsidP="00196B11">
      <w:pPr>
        <w:jc w:val="center"/>
        <w:rPr>
          <w:rFonts w:ascii="Times New Roman" w:hAnsi="Times New Roman" w:cs="Times New Roman"/>
          <w:sz w:val="28"/>
        </w:rPr>
      </w:pPr>
    </w:p>
    <w:p w:rsidR="00196B11" w:rsidRPr="00196B11" w:rsidRDefault="00196B11" w:rsidP="00196B11">
      <w:pPr>
        <w:jc w:val="center"/>
        <w:rPr>
          <w:rFonts w:ascii="Times New Roman" w:hAnsi="Times New Roman" w:cs="Times New Roman"/>
          <w:sz w:val="28"/>
        </w:rPr>
      </w:pPr>
      <w:r w:rsidRPr="00196B11">
        <w:rPr>
          <w:rFonts w:ascii="Times New Roman" w:hAnsi="Times New Roman" w:cs="Times New Roman"/>
          <w:sz w:val="28"/>
        </w:rPr>
        <w:t xml:space="preserve">Консультация для родителей </w:t>
      </w:r>
    </w:p>
    <w:p w:rsidR="00196B11" w:rsidRDefault="00196B11" w:rsidP="00196B11">
      <w:pPr>
        <w:jc w:val="center"/>
        <w:rPr>
          <w:rFonts w:ascii="Times New Roman" w:hAnsi="Times New Roman" w:cs="Times New Roman"/>
          <w:sz w:val="28"/>
        </w:rPr>
      </w:pPr>
      <w:r w:rsidRPr="00196B11">
        <w:rPr>
          <w:rFonts w:ascii="Times New Roman" w:hAnsi="Times New Roman" w:cs="Times New Roman"/>
          <w:sz w:val="28"/>
        </w:rPr>
        <w:t>«Нетрадиционные техники рисования»</w:t>
      </w:r>
    </w:p>
    <w:p w:rsidR="00196B11" w:rsidRDefault="00196B11" w:rsidP="00196B11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 2 младшей группе</w:t>
      </w:r>
    </w:p>
    <w:p w:rsidR="00196B11" w:rsidRDefault="00196B11" w:rsidP="00196B11">
      <w:pPr>
        <w:jc w:val="center"/>
        <w:rPr>
          <w:rFonts w:ascii="Times New Roman" w:hAnsi="Times New Roman" w:cs="Times New Roman"/>
          <w:sz w:val="28"/>
        </w:rPr>
      </w:pPr>
    </w:p>
    <w:p w:rsidR="00196B11" w:rsidRDefault="00196B11" w:rsidP="00196B11">
      <w:pPr>
        <w:jc w:val="center"/>
        <w:rPr>
          <w:rFonts w:ascii="Times New Roman" w:hAnsi="Times New Roman" w:cs="Times New Roman"/>
          <w:sz w:val="28"/>
        </w:rPr>
      </w:pPr>
    </w:p>
    <w:p w:rsidR="00196B11" w:rsidRDefault="00196B11" w:rsidP="00196B11">
      <w:pPr>
        <w:jc w:val="center"/>
        <w:rPr>
          <w:rFonts w:ascii="Times New Roman" w:hAnsi="Times New Roman" w:cs="Times New Roman"/>
          <w:sz w:val="28"/>
        </w:rPr>
      </w:pPr>
    </w:p>
    <w:p w:rsidR="00196B11" w:rsidRDefault="00196B11" w:rsidP="00196B11">
      <w:pPr>
        <w:jc w:val="center"/>
        <w:rPr>
          <w:rFonts w:ascii="Times New Roman" w:hAnsi="Times New Roman" w:cs="Times New Roman"/>
          <w:sz w:val="28"/>
        </w:rPr>
      </w:pPr>
    </w:p>
    <w:p w:rsidR="00196B11" w:rsidRDefault="00196B11" w:rsidP="00196B11">
      <w:pPr>
        <w:jc w:val="center"/>
        <w:rPr>
          <w:rFonts w:ascii="Times New Roman" w:hAnsi="Times New Roman" w:cs="Times New Roman"/>
          <w:sz w:val="28"/>
        </w:rPr>
      </w:pPr>
    </w:p>
    <w:p w:rsidR="00196B11" w:rsidRDefault="00196B11" w:rsidP="00196B11">
      <w:pPr>
        <w:jc w:val="center"/>
        <w:rPr>
          <w:rFonts w:ascii="Times New Roman" w:hAnsi="Times New Roman" w:cs="Times New Roman"/>
          <w:sz w:val="28"/>
        </w:rPr>
      </w:pPr>
    </w:p>
    <w:p w:rsidR="00196B11" w:rsidRDefault="00196B11" w:rsidP="00196B11">
      <w:pPr>
        <w:jc w:val="center"/>
        <w:rPr>
          <w:rFonts w:ascii="Times New Roman" w:hAnsi="Times New Roman" w:cs="Times New Roman"/>
          <w:sz w:val="28"/>
        </w:rPr>
      </w:pPr>
    </w:p>
    <w:p w:rsidR="00BF0C7D" w:rsidRDefault="00BF0C7D" w:rsidP="00BF0C7D">
      <w:pPr>
        <w:tabs>
          <w:tab w:val="left" w:pos="6510"/>
        </w:tabs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Подготовил: воспитатель 2 младшей группы</w:t>
      </w:r>
    </w:p>
    <w:p w:rsidR="00BF0C7D" w:rsidRDefault="00BF0C7D" w:rsidP="00BF0C7D">
      <w:pPr>
        <w:tabs>
          <w:tab w:val="left" w:pos="6510"/>
        </w:tabs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Фетисова Жанна Юрьевна</w:t>
      </w:r>
    </w:p>
    <w:p w:rsidR="00BF0C7D" w:rsidRDefault="00BF0C7D" w:rsidP="00BF0C7D">
      <w:pPr>
        <w:tabs>
          <w:tab w:val="left" w:pos="6510"/>
        </w:tabs>
        <w:jc w:val="right"/>
        <w:rPr>
          <w:rFonts w:ascii="Times New Roman" w:hAnsi="Times New Roman" w:cs="Times New Roman"/>
          <w:sz w:val="28"/>
        </w:rPr>
      </w:pPr>
    </w:p>
    <w:p w:rsidR="00BF0C7D" w:rsidRDefault="00BF0C7D" w:rsidP="00BF0C7D">
      <w:pPr>
        <w:tabs>
          <w:tab w:val="left" w:pos="6510"/>
        </w:tabs>
        <w:jc w:val="right"/>
        <w:rPr>
          <w:rFonts w:ascii="Times New Roman" w:hAnsi="Times New Roman" w:cs="Times New Roman"/>
          <w:sz w:val="28"/>
        </w:rPr>
      </w:pPr>
    </w:p>
    <w:p w:rsidR="00196B11" w:rsidRDefault="00196B11" w:rsidP="00196B11">
      <w:pPr>
        <w:jc w:val="center"/>
        <w:rPr>
          <w:rFonts w:ascii="Times New Roman" w:hAnsi="Times New Roman" w:cs="Times New Roman"/>
          <w:sz w:val="28"/>
        </w:rPr>
      </w:pPr>
    </w:p>
    <w:p w:rsidR="00196B11" w:rsidRPr="00196B11" w:rsidRDefault="00257A94" w:rsidP="00BF0C7D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7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7"/>
          <w:sz w:val="28"/>
          <w:lang w:eastAsia="ru-RU"/>
        </w:rPr>
        <w:lastRenderedPageBreak/>
        <w:tab/>
      </w:r>
      <w:r w:rsidR="00196B11" w:rsidRPr="00196B11">
        <w:rPr>
          <w:rFonts w:ascii="Times New Roman" w:eastAsia="Times New Roman" w:hAnsi="Times New Roman" w:cs="Times New Roman"/>
          <w:color w:val="000000" w:themeColor="text1"/>
          <w:spacing w:val="7"/>
          <w:sz w:val="28"/>
          <w:lang w:eastAsia="ru-RU"/>
        </w:rPr>
        <w:t>Каждый ребенок, познавая окружающий мир, старается отразить его в своей деятельности: в игре, в рассказах, в рисовании, в лепке и т.д. Прекрасные возможности в этом отношении представляет изобразительная творческая деятельность. Чем разнообразнее будут условия, способствующие формированию творческой среды, тем ярче станут проявляться художественные способности ребенка.</w:t>
      </w:r>
    </w:p>
    <w:p w:rsidR="00257A94" w:rsidRPr="00257A94" w:rsidRDefault="00257A94" w:rsidP="00BF0C7D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7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7"/>
          <w:sz w:val="28"/>
          <w:lang w:eastAsia="ru-RU"/>
        </w:rPr>
        <w:tab/>
      </w:r>
      <w:r w:rsidR="00196B11" w:rsidRPr="00196B11">
        <w:rPr>
          <w:rFonts w:ascii="Times New Roman" w:eastAsia="Times New Roman" w:hAnsi="Times New Roman" w:cs="Times New Roman"/>
          <w:color w:val="000000" w:themeColor="text1"/>
          <w:spacing w:val="7"/>
          <w:sz w:val="28"/>
          <w:lang w:eastAsia="ru-RU"/>
        </w:rPr>
        <w:t>Рисование нетрадиционными техниками открывают широкий простор для детской фантазии, дает ребенку возможность увлечься творчеством, развить воображение, проявить самостоятельность и инициативу, выразить свою индивидуальность.</w:t>
      </w:r>
      <w:r>
        <w:rPr>
          <w:rFonts w:ascii="Times New Roman" w:eastAsia="Times New Roman" w:hAnsi="Times New Roman" w:cs="Times New Roman"/>
          <w:color w:val="000000" w:themeColor="text1"/>
          <w:spacing w:val="7"/>
          <w:sz w:val="28"/>
          <w:lang w:eastAsia="ru-RU"/>
        </w:rPr>
        <w:t xml:space="preserve"> </w:t>
      </w:r>
      <w:r w:rsidR="00196B11" w:rsidRPr="00196B11">
        <w:rPr>
          <w:rFonts w:ascii="Times New Roman" w:eastAsia="Times New Roman" w:hAnsi="Times New Roman" w:cs="Times New Roman"/>
          <w:color w:val="000000" w:themeColor="text1"/>
          <w:spacing w:val="7"/>
          <w:sz w:val="28"/>
          <w:lang w:eastAsia="ru-RU"/>
        </w:rPr>
        <w:t>Нетрадиционные техники рисования являются замечательным способом создания маленьких шедевров. Оказывается можно создать соленую картинку, а ладошка может превратиться в голубого слоника. Серая клякса может стать деревом, а морковка с картошкой могут удивить необычными узорами.</w:t>
      </w:r>
      <w:r w:rsidRPr="00257A94">
        <w:t xml:space="preserve"> </w:t>
      </w:r>
      <w:r w:rsidRPr="00257A94">
        <w:rPr>
          <w:rFonts w:ascii="Times New Roman" w:eastAsia="Times New Roman" w:hAnsi="Times New Roman" w:cs="Times New Roman"/>
          <w:color w:val="000000" w:themeColor="text1"/>
          <w:spacing w:val="7"/>
          <w:sz w:val="28"/>
          <w:lang w:eastAsia="ru-RU"/>
        </w:rPr>
        <w:t>Нетрадиционные изобразительные техники – это эффективное средство изображения, включающее новые художественно-выразительные приемы создания художественного образа, композиции и колорита, позволяющие обеспечить наибольшую выразительность образа в творческой работе, чтобы у детей не создавалось шаблона.</w:t>
      </w:r>
    </w:p>
    <w:p w:rsidR="00257A94" w:rsidRPr="00257A94" w:rsidRDefault="00257A94" w:rsidP="00BF0C7D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7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7"/>
          <w:sz w:val="28"/>
          <w:lang w:eastAsia="ru-RU"/>
        </w:rPr>
        <w:tab/>
      </w:r>
      <w:r w:rsidRPr="00257A94">
        <w:rPr>
          <w:rFonts w:ascii="Times New Roman" w:eastAsia="Times New Roman" w:hAnsi="Times New Roman" w:cs="Times New Roman"/>
          <w:color w:val="000000" w:themeColor="text1"/>
          <w:spacing w:val="7"/>
          <w:sz w:val="28"/>
          <w:lang w:eastAsia="ru-RU"/>
        </w:rPr>
        <w:t xml:space="preserve">Дошкольный возраст – это сенситивный период для развития у детей продуктивной деятельности: рисование, лепка, аппликация и конструирование. В них малыш может выразить свое отношение к окружающему миру, развить творческие способности, а также устную речь и логическое мышление.   </w:t>
      </w:r>
    </w:p>
    <w:p w:rsidR="00196B11" w:rsidRDefault="00257A94" w:rsidP="00BF0C7D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7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7"/>
          <w:sz w:val="28"/>
          <w:lang w:eastAsia="ru-RU"/>
        </w:rPr>
        <w:tab/>
      </w:r>
      <w:r w:rsidRPr="00257A94">
        <w:rPr>
          <w:rFonts w:ascii="Times New Roman" w:eastAsia="Times New Roman" w:hAnsi="Times New Roman" w:cs="Times New Roman"/>
          <w:color w:val="000000" w:themeColor="text1"/>
          <w:spacing w:val="7"/>
          <w:sz w:val="28"/>
          <w:lang w:eastAsia="ru-RU"/>
        </w:rPr>
        <w:t xml:space="preserve">При непосредственном контакте пальцев рук с краской дети познают ее свойства (густоту, твердость, вязкость), а при добавлении разного количества воды в акварель получают различные оттенки цвета. Таким образом, развиваются тактильная чувствительность, цветоразличение. Все необычное привлекает внимание детей, заставляет их удивляться. У ребят развивается вкус к познанию нового, </w:t>
      </w:r>
      <w:r w:rsidRPr="00257A94">
        <w:rPr>
          <w:rFonts w:ascii="Times New Roman" w:eastAsia="Times New Roman" w:hAnsi="Times New Roman" w:cs="Times New Roman"/>
          <w:color w:val="000000" w:themeColor="text1"/>
          <w:spacing w:val="7"/>
          <w:sz w:val="28"/>
          <w:lang w:eastAsia="ru-RU"/>
        </w:rPr>
        <w:lastRenderedPageBreak/>
        <w:t>исследованиям, эксперименту. Дети начинают задавать вопросы педагогу, друг другу, обогащается и акт</w:t>
      </w:r>
      <w:r>
        <w:rPr>
          <w:rFonts w:ascii="Times New Roman" w:eastAsia="Times New Roman" w:hAnsi="Times New Roman" w:cs="Times New Roman"/>
          <w:color w:val="000000" w:themeColor="text1"/>
          <w:spacing w:val="7"/>
          <w:sz w:val="28"/>
          <w:lang w:eastAsia="ru-RU"/>
        </w:rPr>
        <w:t xml:space="preserve">ивизируется их словарный запас. </w:t>
      </w:r>
      <w:r w:rsidRPr="00257A94">
        <w:rPr>
          <w:rFonts w:ascii="Times New Roman" w:eastAsia="Times New Roman" w:hAnsi="Times New Roman" w:cs="Times New Roman"/>
          <w:color w:val="000000" w:themeColor="text1"/>
          <w:spacing w:val="7"/>
          <w:sz w:val="28"/>
          <w:lang w:eastAsia="ru-RU"/>
        </w:rPr>
        <w:t>Рисование является одним из самых интересных и увлекательных занятий для детей дошкольного возраста, это самый  доступный вид деятельности, который осваивается маленьким человечком.</w:t>
      </w:r>
    </w:p>
    <w:p w:rsidR="00257A94" w:rsidRPr="00257A94" w:rsidRDefault="00257A94" w:rsidP="00BF0C7D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7"/>
          <w:sz w:val="28"/>
          <w:lang w:eastAsia="ru-RU"/>
        </w:rPr>
      </w:pPr>
      <w:r w:rsidRPr="00257A94">
        <w:rPr>
          <w:rFonts w:ascii="Times New Roman" w:eastAsia="Times New Roman" w:hAnsi="Times New Roman" w:cs="Times New Roman"/>
          <w:color w:val="000000" w:themeColor="text1"/>
          <w:spacing w:val="7"/>
          <w:sz w:val="28"/>
          <w:lang w:eastAsia="ru-RU"/>
        </w:rPr>
        <w:t>При использовании нетрадиционной техники рисования у детей развивается:</w:t>
      </w:r>
    </w:p>
    <w:p w:rsidR="00257A94" w:rsidRPr="00257A94" w:rsidRDefault="00257A94" w:rsidP="00BF0C7D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7"/>
          <w:sz w:val="28"/>
          <w:lang w:eastAsia="ru-RU"/>
        </w:rPr>
      </w:pPr>
      <w:r w:rsidRPr="00257A94">
        <w:rPr>
          <w:rFonts w:ascii="Times New Roman" w:eastAsia="Times New Roman" w:hAnsi="Times New Roman" w:cs="Times New Roman"/>
          <w:color w:val="000000" w:themeColor="text1"/>
          <w:spacing w:val="7"/>
          <w:sz w:val="28"/>
          <w:lang w:eastAsia="ru-RU"/>
        </w:rPr>
        <w:t>– Изобразительная деятельность,</w:t>
      </w:r>
    </w:p>
    <w:p w:rsidR="00257A94" w:rsidRPr="00257A94" w:rsidRDefault="00257A94" w:rsidP="00BF0C7D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7"/>
          <w:sz w:val="28"/>
          <w:lang w:eastAsia="ru-RU"/>
        </w:rPr>
      </w:pPr>
      <w:r w:rsidRPr="00257A94">
        <w:rPr>
          <w:rFonts w:ascii="Times New Roman" w:eastAsia="Times New Roman" w:hAnsi="Times New Roman" w:cs="Times New Roman"/>
          <w:color w:val="000000" w:themeColor="text1"/>
          <w:spacing w:val="7"/>
          <w:sz w:val="28"/>
          <w:lang w:eastAsia="ru-RU"/>
        </w:rPr>
        <w:t>– технические навыки,</w:t>
      </w:r>
    </w:p>
    <w:p w:rsidR="00257A94" w:rsidRPr="00257A94" w:rsidRDefault="00257A94" w:rsidP="00BF0C7D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7"/>
          <w:sz w:val="28"/>
          <w:lang w:eastAsia="ru-RU"/>
        </w:rPr>
      </w:pPr>
      <w:r w:rsidRPr="00257A94">
        <w:rPr>
          <w:rFonts w:ascii="Times New Roman" w:eastAsia="Times New Roman" w:hAnsi="Times New Roman" w:cs="Times New Roman"/>
          <w:color w:val="000000" w:themeColor="text1"/>
          <w:spacing w:val="7"/>
          <w:sz w:val="28"/>
          <w:lang w:eastAsia="ru-RU"/>
        </w:rPr>
        <w:t>– точность движений,</w:t>
      </w:r>
    </w:p>
    <w:p w:rsidR="00257A94" w:rsidRPr="00257A94" w:rsidRDefault="00257A94" w:rsidP="00BF0C7D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7"/>
          <w:sz w:val="28"/>
          <w:lang w:eastAsia="ru-RU"/>
        </w:rPr>
      </w:pPr>
      <w:r w:rsidRPr="00257A94">
        <w:rPr>
          <w:rFonts w:ascii="Times New Roman" w:eastAsia="Times New Roman" w:hAnsi="Times New Roman" w:cs="Times New Roman"/>
          <w:color w:val="000000" w:themeColor="text1"/>
          <w:spacing w:val="7"/>
          <w:sz w:val="28"/>
          <w:lang w:eastAsia="ru-RU"/>
        </w:rPr>
        <w:t>– средства выразительности,</w:t>
      </w:r>
    </w:p>
    <w:p w:rsidR="00257A94" w:rsidRPr="00257A94" w:rsidRDefault="00257A94" w:rsidP="00BF0C7D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7"/>
          <w:sz w:val="28"/>
          <w:lang w:eastAsia="ru-RU"/>
        </w:rPr>
      </w:pPr>
      <w:r w:rsidRPr="00257A94">
        <w:rPr>
          <w:rFonts w:ascii="Times New Roman" w:eastAsia="Times New Roman" w:hAnsi="Times New Roman" w:cs="Times New Roman"/>
          <w:color w:val="000000" w:themeColor="text1"/>
          <w:spacing w:val="7"/>
          <w:sz w:val="28"/>
          <w:lang w:eastAsia="ru-RU"/>
        </w:rPr>
        <w:t>– наличие замысла,</w:t>
      </w:r>
    </w:p>
    <w:p w:rsidR="00257A94" w:rsidRPr="00257A94" w:rsidRDefault="00257A94" w:rsidP="00BF0C7D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7"/>
          <w:sz w:val="28"/>
          <w:lang w:eastAsia="ru-RU"/>
        </w:rPr>
      </w:pPr>
      <w:r w:rsidRPr="00257A94">
        <w:rPr>
          <w:rFonts w:ascii="Times New Roman" w:eastAsia="Times New Roman" w:hAnsi="Times New Roman" w:cs="Times New Roman"/>
          <w:color w:val="000000" w:themeColor="text1"/>
          <w:spacing w:val="7"/>
          <w:sz w:val="28"/>
          <w:lang w:eastAsia="ru-RU"/>
        </w:rPr>
        <w:t>– проявляется самостоятельность,</w:t>
      </w:r>
    </w:p>
    <w:p w:rsidR="00257A94" w:rsidRPr="00257A94" w:rsidRDefault="00257A94" w:rsidP="00BF0C7D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7"/>
          <w:sz w:val="28"/>
          <w:lang w:eastAsia="ru-RU"/>
        </w:rPr>
      </w:pPr>
      <w:r w:rsidRPr="00257A94">
        <w:rPr>
          <w:rFonts w:ascii="Times New Roman" w:eastAsia="Times New Roman" w:hAnsi="Times New Roman" w:cs="Times New Roman"/>
          <w:color w:val="000000" w:themeColor="text1"/>
          <w:spacing w:val="7"/>
          <w:sz w:val="28"/>
          <w:lang w:eastAsia="ru-RU"/>
        </w:rPr>
        <w:t>– отношение к рисованию,</w:t>
      </w:r>
    </w:p>
    <w:p w:rsidR="00257A94" w:rsidRPr="00257A94" w:rsidRDefault="00257A94" w:rsidP="00BF0C7D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7"/>
          <w:sz w:val="28"/>
          <w:lang w:eastAsia="ru-RU"/>
        </w:rPr>
      </w:pPr>
      <w:r w:rsidRPr="00257A94">
        <w:rPr>
          <w:rFonts w:ascii="Times New Roman" w:eastAsia="Times New Roman" w:hAnsi="Times New Roman" w:cs="Times New Roman"/>
          <w:color w:val="000000" w:themeColor="text1"/>
          <w:spacing w:val="7"/>
          <w:sz w:val="28"/>
          <w:lang w:eastAsia="ru-RU"/>
        </w:rPr>
        <w:t>– речь в процессе рисования.</w:t>
      </w:r>
    </w:p>
    <w:p w:rsidR="00257A94" w:rsidRPr="00196B11" w:rsidRDefault="00257A94" w:rsidP="00BF0C7D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7"/>
          <w:sz w:val="28"/>
          <w:lang w:eastAsia="ru-RU"/>
        </w:rPr>
      </w:pPr>
    </w:p>
    <w:p w:rsidR="00196B11" w:rsidRDefault="00196B11" w:rsidP="00BF0C7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pacing w:val="7"/>
          <w:sz w:val="28"/>
          <w:lang w:eastAsia="ru-RU"/>
        </w:rPr>
      </w:pPr>
      <w:r w:rsidRPr="00196B11">
        <w:rPr>
          <w:rFonts w:ascii="Times New Roman" w:eastAsia="Times New Roman" w:hAnsi="Times New Roman" w:cs="Times New Roman"/>
          <w:b/>
          <w:bCs/>
          <w:color w:val="000000" w:themeColor="text1"/>
          <w:spacing w:val="7"/>
          <w:sz w:val="28"/>
          <w:lang w:eastAsia="ru-RU"/>
        </w:rPr>
        <w:t>Например, с детьми младшего дошкольного возраста можно использовать:</w:t>
      </w:r>
    </w:p>
    <w:p w:rsidR="00196B11" w:rsidRPr="00196B11" w:rsidRDefault="00196B11" w:rsidP="00BF0C7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7"/>
          <w:sz w:val="28"/>
          <w:lang w:eastAsia="ru-RU"/>
        </w:rPr>
      </w:pPr>
    </w:p>
    <w:p w:rsidR="00196B11" w:rsidRPr="00196B11" w:rsidRDefault="00196B11" w:rsidP="00BF0C7D">
      <w:pPr>
        <w:numPr>
          <w:ilvl w:val="0"/>
          <w:numId w:val="1"/>
        </w:numPr>
        <w:spacing w:after="0"/>
        <w:ind w:left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7"/>
          <w:sz w:val="28"/>
          <w:lang w:eastAsia="ru-RU"/>
        </w:rPr>
      </w:pPr>
      <w:r w:rsidRPr="00196B11">
        <w:rPr>
          <w:rFonts w:ascii="Times New Roman" w:eastAsia="Times New Roman" w:hAnsi="Times New Roman" w:cs="Times New Roman"/>
          <w:color w:val="000000" w:themeColor="text1"/>
          <w:spacing w:val="7"/>
          <w:sz w:val="28"/>
          <w:lang w:eastAsia="ru-RU"/>
        </w:rPr>
        <w:t>рисование пальчиками;</w:t>
      </w:r>
    </w:p>
    <w:p w:rsidR="00196B11" w:rsidRPr="00196B11" w:rsidRDefault="00196B11" w:rsidP="00BF0C7D">
      <w:pPr>
        <w:numPr>
          <w:ilvl w:val="0"/>
          <w:numId w:val="1"/>
        </w:numPr>
        <w:spacing w:after="0"/>
        <w:ind w:left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7"/>
          <w:sz w:val="28"/>
          <w:lang w:eastAsia="ru-RU"/>
        </w:rPr>
      </w:pPr>
      <w:r w:rsidRPr="00196B11">
        <w:rPr>
          <w:rFonts w:ascii="Times New Roman" w:eastAsia="Times New Roman" w:hAnsi="Times New Roman" w:cs="Times New Roman"/>
          <w:color w:val="000000" w:themeColor="text1"/>
          <w:spacing w:val="7"/>
          <w:sz w:val="28"/>
          <w:lang w:eastAsia="ru-RU"/>
        </w:rPr>
        <w:t>рисование ладошками;</w:t>
      </w:r>
    </w:p>
    <w:p w:rsidR="00196B11" w:rsidRPr="00196B11" w:rsidRDefault="00196B11" w:rsidP="00BF0C7D">
      <w:pPr>
        <w:numPr>
          <w:ilvl w:val="0"/>
          <w:numId w:val="1"/>
        </w:numPr>
        <w:spacing w:after="0"/>
        <w:ind w:left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7"/>
          <w:sz w:val="28"/>
          <w:lang w:eastAsia="ru-RU"/>
        </w:rPr>
      </w:pPr>
      <w:r w:rsidRPr="00196B11">
        <w:rPr>
          <w:rFonts w:ascii="Times New Roman" w:eastAsia="Times New Roman" w:hAnsi="Times New Roman" w:cs="Times New Roman"/>
          <w:color w:val="000000" w:themeColor="text1"/>
          <w:spacing w:val="7"/>
          <w:sz w:val="28"/>
          <w:lang w:eastAsia="ru-RU"/>
        </w:rPr>
        <w:t>печать из ниток;</w:t>
      </w:r>
    </w:p>
    <w:p w:rsidR="00196B11" w:rsidRDefault="00196B11" w:rsidP="00BF0C7D">
      <w:pPr>
        <w:numPr>
          <w:ilvl w:val="0"/>
          <w:numId w:val="1"/>
        </w:numPr>
        <w:spacing w:after="0"/>
        <w:ind w:left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7"/>
          <w:sz w:val="28"/>
          <w:lang w:eastAsia="ru-RU"/>
        </w:rPr>
      </w:pPr>
      <w:r w:rsidRPr="00196B11">
        <w:rPr>
          <w:rFonts w:ascii="Times New Roman" w:eastAsia="Times New Roman" w:hAnsi="Times New Roman" w:cs="Times New Roman"/>
          <w:color w:val="000000" w:themeColor="text1"/>
          <w:spacing w:val="7"/>
          <w:sz w:val="28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 w:themeColor="text1"/>
          <w:spacing w:val="7"/>
          <w:sz w:val="28"/>
          <w:lang w:eastAsia="ru-RU"/>
        </w:rPr>
        <w:t>ечать из картофеля или морковки</w:t>
      </w:r>
    </w:p>
    <w:p w:rsidR="00196B11" w:rsidRDefault="00196B11" w:rsidP="00BF0C7D">
      <w:pPr>
        <w:numPr>
          <w:ilvl w:val="0"/>
          <w:numId w:val="1"/>
        </w:numPr>
        <w:spacing w:after="0"/>
        <w:ind w:left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7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7"/>
          <w:sz w:val="28"/>
          <w:lang w:eastAsia="ru-RU"/>
        </w:rPr>
        <w:t>ватными пальчиками</w:t>
      </w:r>
    </w:p>
    <w:p w:rsidR="00196B11" w:rsidRPr="00196B11" w:rsidRDefault="00196B11" w:rsidP="00BF0C7D">
      <w:pPr>
        <w:spacing w:after="0"/>
        <w:ind w:left="709" w:hanging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7"/>
          <w:sz w:val="28"/>
          <w:lang w:eastAsia="ru-RU"/>
        </w:rPr>
      </w:pPr>
    </w:p>
    <w:p w:rsidR="00196B11" w:rsidRPr="00196B11" w:rsidRDefault="00196B11" w:rsidP="00BF0C7D">
      <w:pPr>
        <w:jc w:val="both"/>
        <w:rPr>
          <w:rFonts w:ascii="Times New Roman" w:hAnsi="Times New Roman" w:cs="Times New Roman"/>
          <w:sz w:val="28"/>
        </w:rPr>
      </w:pPr>
      <w:r w:rsidRPr="00196B11">
        <w:rPr>
          <w:rFonts w:ascii="Times New Roman" w:hAnsi="Times New Roman" w:cs="Times New Roman"/>
          <w:sz w:val="28"/>
        </w:rPr>
        <w:t>Отпечатки картошкой, морковкой, яблоком</w:t>
      </w:r>
    </w:p>
    <w:p w:rsidR="00196B11" w:rsidRDefault="00196B11" w:rsidP="00BF0C7D">
      <w:pPr>
        <w:jc w:val="both"/>
        <w:rPr>
          <w:rFonts w:ascii="Times New Roman" w:hAnsi="Times New Roman" w:cs="Times New Roman"/>
          <w:sz w:val="28"/>
        </w:rPr>
      </w:pPr>
      <w:r w:rsidRPr="00196B11">
        <w:rPr>
          <w:rFonts w:ascii="Times New Roman" w:hAnsi="Times New Roman" w:cs="Times New Roman"/>
          <w:sz w:val="28"/>
        </w:rPr>
        <w:t>Вкусные овощи и фрукты тоже умеют рисовать. Необходимо только придать им нужную форму, подобрать подходящий цвет краски, кистью окрасить и сделать красивый отпечат</w:t>
      </w:r>
      <w:r>
        <w:rPr>
          <w:rFonts w:ascii="Times New Roman" w:hAnsi="Times New Roman" w:cs="Times New Roman"/>
          <w:sz w:val="28"/>
        </w:rPr>
        <w:t>ок на декорируемой поверхности.</w:t>
      </w:r>
    </w:p>
    <w:p w:rsidR="00196B11" w:rsidRDefault="00196B11" w:rsidP="00BF0C7D">
      <w:pPr>
        <w:jc w:val="both"/>
        <w:rPr>
          <w:rFonts w:ascii="Times New Roman" w:hAnsi="Times New Roman" w:cs="Times New Roman"/>
          <w:sz w:val="28"/>
        </w:rPr>
      </w:pPr>
      <w:r w:rsidRPr="00196B11">
        <w:rPr>
          <w:rFonts w:ascii="Times New Roman" w:hAnsi="Times New Roman" w:cs="Times New Roman"/>
          <w:sz w:val="28"/>
        </w:rPr>
        <w:t>Материалы: 1.Овощ/фрукт; 2.Краска; 3.Кисть; 4.Бумага; 5.Баночка для воды.</w:t>
      </w:r>
    </w:p>
    <w:p w:rsidR="00196B11" w:rsidRDefault="00196B11" w:rsidP="00BF0C7D">
      <w:pPr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857500" cy="2095500"/>
            <wp:effectExtent l="0" t="0" r="0" b="0"/>
            <wp:docPr id="1" name="Рисунок 1" descr="овощи и фрук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вощи и фрукты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31745" cy="2109788"/>
            <wp:effectExtent l="0" t="0" r="1905" b="5080"/>
            <wp:docPr id="2" name="Рисунок 2" descr="овощи и фрук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овощи и фрукты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516" cy="2111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6B11" w:rsidRPr="00257A94" w:rsidRDefault="00196B11" w:rsidP="00BF0C7D">
      <w:pPr>
        <w:pStyle w:val="a5"/>
        <w:spacing w:before="0" w:beforeAutospacing="0" w:after="0" w:afterAutospacing="0"/>
        <w:jc w:val="both"/>
        <w:textAlignment w:val="baseline"/>
        <w:rPr>
          <w:color w:val="000000" w:themeColor="text1"/>
          <w:spacing w:val="7"/>
          <w:sz w:val="28"/>
          <w:szCs w:val="22"/>
        </w:rPr>
      </w:pPr>
      <w:r w:rsidRPr="00257A94">
        <w:rPr>
          <w:rStyle w:val="a6"/>
          <w:color w:val="000000" w:themeColor="text1"/>
          <w:spacing w:val="7"/>
          <w:sz w:val="28"/>
          <w:szCs w:val="22"/>
        </w:rPr>
        <w:t>Рисуем пальчиками</w:t>
      </w:r>
    </w:p>
    <w:p w:rsidR="00196B11" w:rsidRPr="00257A94" w:rsidRDefault="00196B11" w:rsidP="00BF0C7D">
      <w:pPr>
        <w:pStyle w:val="a5"/>
        <w:spacing w:before="0" w:beforeAutospacing="0" w:after="240" w:afterAutospacing="0"/>
        <w:jc w:val="both"/>
        <w:textAlignment w:val="baseline"/>
        <w:rPr>
          <w:color w:val="000000" w:themeColor="text1"/>
          <w:spacing w:val="7"/>
          <w:sz w:val="28"/>
          <w:szCs w:val="22"/>
        </w:rPr>
      </w:pPr>
      <w:r w:rsidRPr="00257A94">
        <w:rPr>
          <w:color w:val="000000" w:themeColor="text1"/>
          <w:spacing w:val="7"/>
          <w:sz w:val="28"/>
          <w:szCs w:val="22"/>
        </w:rPr>
        <w:t>Можно рисовать и пальчиками, оставляя разноцветные отпечатки на бумаге.</w:t>
      </w:r>
    </w:p>
    <w:p w:rsidR="00196B11" w:rsidRDefault="00196B11" w:rsidP="00BF0C7D">
      <w:pPr>
        <w:pStyle w:val="a5"/>
        <w:spacing w:before="0" w:beforeAutospacing="0" w:after="0" w:afterAutospacing="0"/>
        <w:jc w:val="both"/>
        <w:textAlignment w:val="baseline"/>
        <w:rPr>
          <w:rFonts w:ascii="Verdana" w:hAnsi="Verdana"/>
          <w:color w:val="555555"/>
          <w:spacing w:val="7"/>
          <w:sz w:val="22"/>
          <w:szCs w:val="22"/>
        </w:rPr>
      </w:pPr>
      <w:r w:rsidRPr="00257A94">
        <w:rPr>
          <w:rStyle w:val="a6"/>
          <w:color w:val="000000" w:themeColor="text1"/>
          <w:spacing w:val="7"/>
          <w:sz w:val="28"/>
          <w:szCs w:val="22"/>
        </w:rPr>
        <w:t>Материалы:</w:t>
      </w:r>
      <w:r w:rsidRPr="00257A94">
        <w:rPr>
          <w:color w:val="000000" w:themeColor="text1"/>
          <w:spacing w:val="7"/>
          <w:sz w:val="28"/>
          <w:szCs w:val="22"/>
        </w:rPr>
        <w:t> 1.Пальчиковые краски; 2.Бумага; 3.Карандаш/Фломастер; 4.Баночка для воды</w:t>
      </w:r>
      <w:r>
        <w:rPr>
          <w:rFonts w:ascii="Verdana" w:hAnsi="Verdana"/>
          <w:color w:val="555555"/>
          <w:spacing w:val="7"/>
          <w:sz w:val="22"/>
          <w:szCs w:val="22"/>
        </w:rPr>
        <w:t>.</w:t>
      </w:r>
    </w:p>
    <w:p w:rsidR="00196B11" w:rsidRDefault="00196B11" w:rsidP="00BF0C7D">
      <w:pPr>
        <w:pStyle w:val="a5"/>
        <w:spacing w:before="0" w:beforeAutospacing="0" w:after="240" w:afterAutospacing="0"/>
        <w:jc w:val="both"/>
        <w:textAlignment w:val="baseline"/>
        <w:rPr>
          <w:rFonts w:ascii="Verdana" w:hAnsi="Verdana"/>
          <w:color w:val="555555"/>
          <w:spacing w:val="7"/>
          <w:sz w:val="22"/>
          <w:szCs w:val="22"/>
        </w:rPr>
      </w:pPr>
      <w:r>
        <w:rPr>
          <w:rFonts w:ascii="Verdana" w:hAnsi="Verdana"/>
          <w:noProof/>
          <w:color w:val="555555"/>
          <w:spacing w:val="7"/>
          <w:sz w:val="22"/>
          <w:szCs w:val="22"/>
        </w:rPr>
        <w:drawing>
          <wp:inline distT="0" distB="0" distL="0" distR="0">
            <wp:extent cx="2857500" cy="3810000"/>
            <wp:effectExtent l="0" t="0" r="0" b="0"/>
            <wp:docPr id="3" name="Рисунок 3" descr="рисование пальц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исование пальцами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A94" w:rsidRPr="00257A94" w:rsidRDefault="00257A94" w:rsidP="00BF0C7D">
      <w:pPr>
        <w:jc w:val="both"/>
        <w:rPr>
          <w:rFonts w:ascii="Times New Roman" w:hAnsi="Times New Roman" w:cs="Times New Roman"/>
          <w:sz w:val="28"/>
        </w:rPr>
      </w:pPr>
      <w:r w:rsidRPr="00257A94">
        <w:rPr>
          <w:rFonts w:ascii="Times New Roman" w:hAnsi="Times New Roman" w:cs="Times New Roman"/>
          <w:b/>
          <w:bCs/>
          <w:sz w:val="28"/>
        </w:rPr>
        <w:t>Рисуем ладошками</w:t>
      </w:r>
    </w:p>
    <w:p w:rsidR="00257A94" w:rsidRPr="00257A94" w:rsidRDefault="00257A94" w:rsidP="00BF0C7D">
      <w:pPr>
        <w:jc w:val="both"/>
        <w:rPr>
          <w:rFonts w:ascii="Times New Roman" w:hAnsi="Times New Roman" w:cs="Times New Roman"/>
          <w:sz w:val="28"/>
        </w:rPr>
      </w:pPr>
      <w:r w:rsidRPr="00257A94">
        <w:rPr>
          <w:rFonts w:ascii="Times New Roman" w:hAnsi="Times New Roman" w:cs="Times New Roman"/>
          <w:sz w:val="28"/>
        </w:rPr>
        <w:t>Очень интересно и увлекательно рисовать цветными ладошками. Очень приятно и необычно раскрашивать свои ручки яркими цветами и оставлять свои отпечатки на листике бумаги. Рисование ладошками – это веселая игра для маленьких художников.</w:t>
      </w:r>
    </w:p>
    <w:p w:rsidR="00257A94" w:rsidRPr="00257A94" w:rsidRDefault="00257A94" w:rsidP="00BF0C7D">
      <w:pPr>
        <w:jc w:val="both"/>
        <w:rPr>
          <w:rFonts w:ascii="Times New Roman" w:hAnsi="Times New Roman" w:cs="Times New Roman"/>
          <w:sz w:val="28"/>
        </w:rPr>
      </w:pPr>
      <w:r w:rsidRPr="00257A94">
        <w:rPr>
          <w:rFonts w:ascii="Times New Roman" w:hAnsi="Times New Roman" w:cs="Times New Roman"/>
          <w:b/>
          <w:bCs/>
          <w:sz w:val="28"/>
        </w:rPr>
        <w:t>Материалы:</w:t>
      </w:r>
      <w:r w:rsidRPr="00257A94">
        <w:rPr>
          <w:rFonts w:ascii="Times New Roman" w:hAnsi="Times New Roman" w:cs="Times New Roman"/>
          <w:sz w:val="28"/>
        </w:rPr>
        <w:t> 1.Пальчиковые краски; 2.Бумага; 3.Кисть; 4.Баночка для воды.</w:t>
      </w:r>
    </w:p>
    <w:p w:rsidR="00257A94" w:rsidRPr="00257A94" w:rsidRDefault="00257A94" w:rsidP="00BF0C7D">
      <w:pPr>
        <w:jc w:val="both"/>
        <w:rPr>
          <w:rFonts w:ascii="Times New Roman" w:hAnsi="Times New Roman" w:cs="Times New Roman"/>
          <w:sz w:val="28"/>
        </w:rPr>
      </w:pPr>
      <w:r w:rsidRPr="00257A94"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2857500" cy="3505200"/>
            <wp:effectExtent l="0" t="0" r="0" b="0"/>
            <wp:docPr id="5" name="Рисунок 5" descr="рисование пальц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исование пальцами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7A94">
        <w:rPr>
          <w:rFonts w:ascii="Times New Roman" w:hAnsi="Times New Roman" w:cs="Times New Roman"/>
          <w:sz w:val="28"/>
        </w:rPr>
        <w:t> </w:t>
      </w:r>
      <w:r w:rsidRPr="00257A94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857500" cy="3505200"/>
            <wp:effectExtent l="0" t="0" r="0" b="0"/>
            <wp:docPr id="4" name="Рисунок 4" descr="рисование пальц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исование пальцами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A94" w:rsidRPr="00257A94" w:rsidRDefault="00257A94" w:rsidP="00BF0C7D">
      <w:pPr>
        <w:spacing w:after="24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color w:val="000000"/>
          <w:spacing w:val="12"/>
          <w:sz w:val="28"/>
          <w:lang w:eastAsia="ru-RU"/>
        </w:rPr>
      </w:pPr>
      <w:r w:rsidRPr="00257A94">
        <w:rPr>
          <w:rFonts w:ascii="Times New Roman" w:eastAsia="Times New Roman" w:hAnsi="Times New Roman" w:cs="Times New Roman"/>
          <w:b/>
          <w:bCs/>
          <w:caps/>
          <w:color w:val="000000"/>
          <w:spacing w:val="12"/>
          <w:sz w:val="28"/>
          <w:lang w:eastAsia="ru-RU"/>
        </w:rPr>
        <w:t>РИСОВАНИЕ ВАТНЫМИ ПАЛОЧКАМИ</w:t>
      </w:r>
    </w:p>
    <w:p w:rsidR="00257A94" w:rsidRPr="00257A94" w:rsidRDefault="00257A94" w:rsidP="00BF0C7D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pacing w:val="7"/>
          <w:sz w:val="28"/>
          <w:lang w:eastAsia="ru-RU"/>
        </w:rPr>
      </w:pPr>
      <w:r w:rsidRPr="00257A94">
        <w:rPr>
          <w:rFonts w:ascii="Times New Roman" w:eastAsia="Times New Roman" w:hAnsi="Times New Roman" w:cs="Times New Roman"/>
          <w:color w:val="555555"/>
          <w:spacing w:val="7"/>
          <w:sz w:val="28"/>
          <w:lang w:eastAsia="ru-RU"/>
        </w:rPr>
        <w:t xml:space="preserve">В изобразительном искусстве существует стилистическое направление в живописи, которое называется «Пуантилизм» (от фр. </w:t>
      </w:r>
      <w:proofErr w:type="spellStart"/>
      <w:r w:rsidRPr="00257A94">
        <w:rPr>
          <w:rFonts w:ascii="Times New Roman" w:eastAsia="Times New Roman" w:hAnsi="Times New Roman" w:cs="Times New Roman"/>
          <w:color w:val="555555"/>
          <w:spacing w:val="7"/>
          <w:sz w:val="28"/>
          <w:lang w:eastAsia="ru-RU"/>
        </w:rPr>
        <w:t>point</w:t>
      </w:r>
      <w:proofErr w:type="spellEnd"/>
      <w:r w:rsidRPr="00257A94">
        <w:rPr>
          <w:rFonts w:ascii="Times New Roman" w:eastAsia="Times New Roman" w:hAnsi="Times New Roman" w:cs="Times New Roman"/>
          <w:color w:val="555555"/>
          <w:spacing w:val="7"/>
          <w:sz w:val="28"/>
          <w:lang w:eastAsia="ru-RU"/>
        </w:rPr>
        <w:t xml:space="preserve"> - точка). В его основе лежит манера письма раздельными мазками точечной или прямоугольной формы.</w:t>
      </w:r>
    </w:p>
    <w:p w:rsidR="00257A94" w:rsidRPr="00257A94" w:rsidRDefault="00257A94" w:rsidP="00BF0C7D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pacing w:val="7"/>
          <w:sz w:val="28"/>
          <w:lang w:eastAsia="ru-RU"/>
        </w:rPr>
      </w:pPr>
      <w:r w:rsidRPr="00257A94">
        <w:rPr>
          <w:rFonts w:ascii="Times New Roman" w:eastAsia="Times New Roman" w:hAnsi="Times New Roman" w:cs="Times New Roman"/>
          <w:color w:val="555555"/>
          <w:spacing w:val="7"/>
          <w:sz w:val="28"/>
          <w:lang w:eastAsia="ru-RU"/>
        </w:rPr>
        <w:t>Принцип данной техники прост: ребенок закрашивает картинку точками. Для этого необходимо обмакнуть ватную палочку в краску и нанести точки на рисунок, контур которого уже нарисован.</w:t>
      </w:r>
    </w:p>
    <w:p w:rsidR="00257A94" w:rsidRPr="00257A94" w:rsidRDefault="00257A94" w:rsidP="00BF0C7D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555555"/>
          <w:spacing w:val="7"/>
          <w:lang w:eastAsia="ru-RU"/>
        </w:rPr>
      </w:pPr>
      <w:r w:rsidRPr="00257A94">
        <w:rPr>
          <w:rFonts w:ascii="Times New Roman" w:eastAsia="Times New Roman" w:hAnsi="Times New Roman" w:cs="Times New Roman"/>
          <w:b/>
          <w:bCs/>
          <w:color w:val="111111"/>
          <w:spacing w:val="7"/>
          <w:sz w:val="28"/>
          <w:lang w:eastAsia="ru-RU"/>
        </w:rPr>
        <w:t>Материалы:</w:t>
      </w:r>
      <w:r w:rsidRPr="00257A94">
        <w:rPr>
          <w:rFonts w:ascii="Times New Roman" w:eastAsia="Times New Roman" w:hAnsi="Times New Roman" w:cs="Times New Roman"/>
          <w:color w:val="555555"/>
          <w:spacing w:val="7"/>
          <w:sz w:val="28"/>
          <w:lang w:eastAsia="ru-RU"/>
        </w:rPr>
        <w:t> 1.Ватные палочки; 2.Краска; 3.Бумага; 4.Баночка для воды</w:t>
      </w:r>
      <w:r w:rsidRPr="00257A94">
        <w:rPr>
          <w:rFonts w:ascii="Verdana" w:eastAsia="Times New Roman" w:hAnsi="Verdana" w:cs="Times New Roman"/>
          <w:color w:val="555555"/>
          <w:spacing w:val="7"/>
          <w:lang w:eastAsia="ru-RU"/>
        </w:rPr>
        <w:t>.</w:t>
      </w:r>
    </w:p>
    <w:p w:rsidR="00257A94" w:rsidRDefault="00257A94" w:rsidP="00BF0C7D">
      <w:pPr>
        <w:spacing w:after="240" w:line="240" w:lineRule="auto"/>
        <w:jc w:val="both"/>
        <w:textAlignment w:val="baseline"/>
        <w:rPr>
          <w:rFonts w:ascii="Verdana" w:eastAsia="Times New Roman" w:hAnsi="Verdana" w:cs="Times New Roman"/>
          <w:color w:val="555555"/>
          <w:spacing w:val="7"/>
          <w:lang w:eastAsia="ru-RU"/>
        </w:rPr>
      </w:pPr>
      <w:r w:rsidRPr="00257A94">
        <w:rPr>
          <w:rFonts w:ascii="Verdana" w:eastAsia="Times New Roman" w:hAnsi="Verdana" w:cs="Times New Roman"/>
          <w:noProof/>
          <w:color w:val="555555"/>
          <w:spacing w:val="7"/>
          <w:lang w:eastAsia="ru-RU"/>
        </w:rPr>
        <w:drawing>
          <wp:inline distT="0" distB="0" distL="0" distR="0">
            <wp:extent cx="2857500" cy="2857500"/>
            <wp:effectExtent l="0" t="0" r="0" b="0"/>
            <wp:docPr id="6" name="Рисунок 6" descr="https://luchik.ru/netcat_files/userfiles/articles/cotto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luchik.ru/netcat_files/userfiles/articles/cotton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7A94">
        <w:rPr>
          <w:rFonts w:ascii="Verdana" w:eastAsia="Times New Roman" w:hAnsi="Verdana" w:cs="Times New Roman"/>
          <w:color w:val="555555"/>
          <w:spacing w:val="7"/>
          <w:lang w:eastAsia="ru-RU"/>
        </w:rPr>
        <w:t> </w:t>
      </w:r>
      <w:r w:rsidRPr="00257A94">
        <w:rPr>
          <w:rFonts w:ascii="Verdana" w:eastAsia="Times New Roman" w:hAnsi="Verdana" w:cs="Times New Roman"/>
          <w:noProof/>
          <w:color w:val="555555"/>
          <w:spacing w:val="7"/>
          <w:lang w:eastAsia="ru-RU"/>
        </w:rPr>
        <w:drawing>
          <wp:inline distT="0" distB="0" distL="0" distR="0">
            <wp:extent cx="2857500" cy="2857500"/>
            <wp:effectExtent l="0" t="0" r="0" b="0"/>
            <wp:docPr id="7" name="Рисунок 7" descr="https://luchik.ru/netcat_files/userfiles/articles/cotton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luchik.ru/netcat_files/userfiles/articles/cotton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A94" w:rsidRPr="00257A94" w:rsidRDefault="00257A94" w:rsidP="00BF0C7D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7"/>
          <w:sz w:val="28"/>
          <w:lang w:eastAsia="ru-RU"/>
        </w:rPr>
      </w:pPr>
      <w:r w:rsidRPr="00257A94">
        <w:rPr>
          <w:rFonts w:ascii="Times New Roman" w:eastAsia="Times New Roman" w:hAnsi="Times New Roman" w:cs="Times New Roman"/>
          <w:color w:val="000000" w:themeColor="text1"/>
          <w:spacing w:val="7"/>
          <w:sz w:val="28"/>
          <w:lang w:eastAsia="ru-RU"/>
        </w:rPr>
        <w:lastRenderedPageBreak/>
        <w:t>Проведение занятий с использованием нетрадиционных техник рисования</w:t>
      </w:r>
      <w:r>
        <w:rPr>
          <w:rFonts w:ascii="Times New Roman" w:eastAsia="Times New Roman" w:hAnsi="Times New Roman" w:cs="Times New Roman"/>
          <w:color w:val="000000" w:themeColor="text1"/>
          <w:spacing w:val="7"/>
          <w:sz w:val="28"/>
          <w:lang w:eastAsia="ru-RU"/>
        </w:rPr>
        <w:t>:</w:t>
      </w:r>
    </w:p>
    <w:p w:rsidR="00257A94" w:rsidRPr="00257A94" w:rsidRDefault="00257A94" w:rsidP="00BF0C7D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7"/>
          <w:sz w:val="28"/>
          <w:lang w:eastAsia="ru-RU"/>
        </w:rPr>
      </w:pPr>
      <w:r w:rsidRPr="00257A94">
        <w:rPr>
          <w:rFonts w:ascii="Times New Roman" w:eastAsia="Times New Roman" w:hAnsi="Times New Roman" w:cs="Times New Roman"/>
          <w:color w:val="000000" w:themeColor="text1"/>
          <w:spacing w:val="7"/>
          <w:sz w:val="28"/>
          <w:lang w:eastAsia="ru-RU"/>
        </w:rPr>
        <w:t>•    Способствует снятию детских страхов;</w:t>
      </w:r>
    </w:p>
    <w:p w:rsidR="00257A94" w:rsidRPr="00257A94" w:rsidRDefault="00257A94" w:rsidP="00BF0C7D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7"/>
          <w:sz w:val="28"/>
          <w:lang w:eastAsia="ru-RU"/>
        </w:rPr>
      </w:pPr>
      <w:r w:rsidRPr="00257A94">
        <w:rPr>
          <w:rFonts w:ascii="Times New Roman" w:eastAsia="Times New Roman" w:hAnsi="Times New Roman" w:cs="Times New Roman"/>
          <w:color w:val="000000" w:themeColor="text1"/>
          <w:spacing w:val="7"/>
          <w:sz w:val="28"/>
          <w:lang w:eastAsia="ru-RU"/>
        </w:rPr>
        <w:t>•    Развивает уверенность в своих силах;</w:t>
      </w:r>
    </w:p>
    <w:p w:rsidR="00257A94" w:rsidRPr="00257A94" w:rsidRDefault="00257A94" w:rsidP="00BF0C7D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7"/>
          <w:sz w:val="28"/>
          <w:lang w:eastAsia="ru-RU"/>
        </w:rPr>
      </w:pPr>
      <w:r w:rsidRPr="00257A94">
        <w:rPr>
          <w:rFonts w:ascii="Times New Roman" w:eastAsia="Times New Roman" w:hAnsi="Times New Roman" w:cs="Times New Roman"/>
          <w:color w:val="000000" w:themeColor="text1"/>
          <w:spacing w:val="7"/>
          <w:sz w:val="28"/>
          <w:lang w:eastAsia="ru-RU"/>
        </w:rPr>
        <w:t>•    Развивает пространственное мышление;</w:t>
      </w:r>
    </w:p>
    <w:p w:rsidR="00257A94" w:rsidRPr="00257A94" w:rsidRDefault="00257A94" w:rsidP="00BF0C7D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7"/>
          <w:sz w:val="28"/>
          <w:lang w:eastAsia="ru-RU"/>
        </w:rPr>
      </w:pPr>
      <w:r w:rsidRPr="00257A94">
        <w:rPr>
          <w:rFonts w:ascii="Times New Roman" w:eastAsia="Times New Roman" w:hAnsi="Times New Roman" w:cs="Times New Roman"/>
          <w:color w:val="000000" w:themeColor="text1"/>
          <w:spacing w:val="7"/>
          <w:sz w:val="28"/>
          <w:lang w:eastAsia="ru-RU"/>
        </w:rPr>
        <w:t>•    Учит детей свободно выражать свой замысел;</w:t>
      </w:r>
    </w:p>
    <w:p w:rsidR="00257A94" w:rsidRPr="00257A94" w:rsidRDefault="00257A94" w:rsidP="00BF0C7D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7"/>
          <w:sz w:val="28"/>
          <w:lang w:eastAsia="ru-RU"/>
        </w:rPr>
      </w:pPr>
      <w:r w:rsidRPr="00257A94">
        <w:rPr>
          <w:rFonts w:ascii="Times New Roman" w:eastAsia="Times New Roman" w:hAnsi="Times New Roman" w:cs="Times New Roman"/>
          <w:color w:val="000000" w:themeColor="text1"/>
          <w:spacing w:val="7"/>
          <w:sz w:val="28"/>
          <w:lang w:eastAsia="ru-RU"/>
        </w:rPr>
        <w:t>•    Побуждает детей к творческим поискам и решениям;</w:t>
      </w:r>
    </w:p>
    <w:p w:rsidR="00257A94" w:rsidRPr="00257A94" w:rsidRDefault="00257A94" w:rsidP="00BF0C7D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7"/>
          <w:sz w:val="28"/>
          <w:lang w:eastAsia="ru-RU"/>
        </w:rPr>
      </w:pPr>
      <w:r w:rsidRPr="00257A94">
        <w:rPr>
          <w:rFonts w:ascii="Times New Roman" w:eastAsia="Times New Roman" w:hAnsi="Times New Roman" w:cs="Times New Roman"/>
          <w:color w:val="000000" w:themeColor="text1"/>
          <w:spacing w:val="7"/>
          <w:sz w:val="28"/>
          <w:lang w:eastAsia="ru-RU"/>
        </w:rPr>
        <w:t>•    Учит детей работать с разнообразным материалом;</w:t>
      </w:r>
    </w:p>
    <w:p w:rsidR="00257A94" w:rsidRDefault="00257A94" w:rsidP="00BF0C7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7"/>
          <w:sz w:val="28"/>
          <w:lang w:eastAsia="ru-RU"/>
        </w:rPr>
      </w:pPr>
      <w:r w:rsidRPr="00257A94">
        <w:rPr>
          <w:rFonts w:ascii="Times New Roman" w:eastAsia="Times New Roman" w:hAnsi="Times New Roman" w:cs="Times New Roman"/>
          <w:color w:val="000000" w:themeColor="text1"/>
          <w:spacing w:val="7"/>
          <w:sz w:val="28"/>
          <w:lang w:eastAsia="ru-RU"/>
        </w:rPr>
        <w:t xml:space="preserve">•    Развивает чувство композиции, ритма, колорита, </w:t>
      </w:r>
      <w:proofErr w:type="spellStart"/>
      <w:r w:rsidRPr="00257A94">
        <w:rPr>
          <w:rFonts w:ascii="Times New Roman" w:eastAsia="Times New Roman" w:hAnsi="Times New Roman" w:cs="Times New Roman"/>
          <w:color w:val="000000" w:themeColor="text1"/>
          <w:spacing w:val="7"/>
          <w:sz w:val="28"/>
          <w:lang w:eastAsia="ru-RU"/>
        </w:rPr>
        <w:t>цветовосприятия</w:t>
      </w:r>
      <w:proofErr w:type="spellEnd"/>
      <w:r w:rsidRPr="00257A94">
        <w:rPr>
          <w:rFonts w:ascii="Times New Roman" w:eastAsia="Times New Roman" w:hAnsi="Times New Roman" w:cs="Times New Roman"/>
          <w:color w:val="000000" w:themeColor="text1"/>
          <w:spacing w:val="7"/>
          <w:sz w:val="28"/>
          <w:lang w:eastAsia="ru-RU"/>
        </w:rPr>
        <w:t>; чувство фактурно</w:t>
      </w:r>
      <w:r>
        <w:rPr>
          <w:rFonts w:ascii="Times New Roman" w:eastAsia="Times New Roman" w:hAnsi="Times New Roman" w:cs="Times New Roman"/>
          <w:color w:val="000000" w:themeColor="text1"/>
          <w:spacing w:val="7"/>
          <w:sz w:val="28"/>
          <w:lang w:eastAsia="ru-RU"/>
        </w:rPr>
        <w:t>сти и   </w:t>
      </w:r>
      <w:r w:rsidRPr="00257A94">
        <w:rPr>
          <w:rFonts w:ascii="Times New Roman" w:eastAsia="Times New Roman" w:hAnsi="Times New Roman" w:cs="Times New Roman"/>
          <w:color w:val="000000" w:themeColor="text1"/>
          <w:spacing w:val="7"/>
          <w:sz w:val="28"/>
          <w:lang w:eastAsia="ru-RU"/>
        </w:rPr>
        <w:t>объёмности;</w:t>
      </w:r>
      <w:r>
        <w:rPr>
          <w:rFonts w:ascii="Times New Roman" w:eastAsia="Times New Roman" w:hAnsi="Times New Roman" w:cs="Times New Roman"/>
          <w:color w:val="000000" w:themeColor="text1"/>
          <w:spacing w:val="7"/>
          <w:sz w:val="28"/>
          <w:lang w:eastAsia="ru-RU"/>
        </w:rPr>
        <w:t xml:space="preserve"> </w:t>
      </w:r>
      <w:bookmarkStart w:id="0" w:name="_GoBack"/>
      <w:bookmarkEnd w:id="0"/>
    </w:p>
    <w:p w:rsidR="00257A94" w:rsidRPr="00257A94" w:rsidRDefault="00257A94" w:rsidP="00BF0C7D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7"/>
          <w:sz w:val="28"/>
          <w:lang w:eastAsia="ru-RU"/>
        </w:rPr>
      </w:pPr>
      <w:r w:rsidRPr="00257A94">
        <w:rPr>
          <w:rFonts w:ascii="Times New Roman" w:eastAsia="Times New Roman" w:hAnsi="Times New Roman" w:cs="Times New Roman"/>
          <w:color w:val="000000" w:themeColor="text1"/>
          <w:spacing w:val="7"/>
          <w:sz w:val="28"/>
          <w:lang w:eastAsia="ru-RU"/>
        </w:rPr>
        <w:t>•    Развивает мелкую моторику рук;</w:t>
      </w:r>
    </w:p>
    <w:p w:rsidR="00257A94" w:rsidRPr="00257A94" w:rsidRDefault="00257A94" w:rsidP="00BF0C7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7"/>
          <w:sz w:val="28"/>
          <w:lang w:eastAsia="ru-RU"/>
        </w:rPr>
      </w:pPr>
      <w:r w:rsidRPr="00257A94">
        <w:rPr>
          <w:rFonts w:ascii="Times New Roman" w:eastAsia="Times New Roman" w:hAnsi="Times New Roman" w:cs="Times New Roman"/>
          <w:color w:val="000000" w:themeColor="text1"/>
          <w:spacing w:val="7"/>
          <w:sz w:val="28"/>
          <w:lang w:eastAsia="ru-RU"/>
        </w:rPr>
        <w:t>•    Развивает творческие способности, воображение и полёт фантазии.</w:t>
      </w:r>
    </w:p>
    <w:p w:rsidR="00257A94" w:rsidRPr="00257A94" w:rsidRDefault="00257A94" w:rsidP="00BF0C7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7"/>
          <w:sz w:val="28"/>
          <w:lang w:eastAsia="ru-RU"/>
        </w:rPr>
      </w:pPr>
      <w:r w:rsidRPr="00257A94">
        <w:rPr>
          <w:rFonts w:ascii="Times New Roman" w:eastAsia="Times New Roman" w:hAnsi="Times New Roman" w:cs="Times New Roman"/>
          <w:color w:val="000000" w:themeColor="text1"/>
          <w:spacing w:val="7"/>
          <w:sz w:val="28"/>
          <w:lang w:eastAsia="ru-RU"/>
        </w:rPr>
        <w:t> </w:t>
      </w:r>
    </w:p>
    <w:p w:rsidR="00257A94" w:rsidRPr="00257A94" w:rsidRDefault="00257A94" w:rsidP="00BF0C7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7"/>
          <w:sz w:val="28"/>
          <w:lang w:eastAsia="ru-RU"/>
        </w:rPr>
      </w:pPr>
      <w:r w:rsidRPr="00257A94">
        <w:rPr>
          <w:rFonts w:ascii="Times New Roman" w:eastAsia="Times New Roman" w:hAnsi="Times New Roman" w:cs="Times New Roman"/>
          <w:color w:val="000000" w:themeColor="text1"/>
          <w:spacing w:val="7"/>
          <w:sz w:val="28"/>
          <w:lang w:eastAsia="ru-RU"/>
        </w:rPr>
        <w:t>•    Во время работы дети получают эстетическое удовольствие.</w:t>
      </w:r>
    </w:p>
    <w:p w:rsidR="00257A94" w:rsidRPr="00257A94" w:rsidRDefault="00257A94" w:rsidP="00BF0C7D">
      <w:pPr>
        <w:spacing w:after="240" w:line="240" w:lineRule="auto"/>
        <w:jc w:val="both"/>
        <w:textAlignment w:val="baseline"/>
        <w:rPr>
          <w:rFonts w:ascii="Verdana" w:eastAsia="Times New Roman" w:hAnsi="Verdana" w:cs="Times New Roman"/>
          <w:color w:val="555555"/>
          <w:spacing w:val="7"/>
          <w:lang w:eastAsia="ru-RU"/>
        </w:rPr>
      </w:pPr>
    </w:p>
    <w:p w:rsidR="00196B11" w:rsidRPr="00196B11" w:rsidRDefault="00196B11" w:rsidP="00BF0C7D">
      <w:pPr>
        <w:jc w:val="both"/>
        <w:rPr>
          <w:rFonts w:ascii="Times New Roman" w:hAnsi="Times New Roman" w:cs="Times New Roman"/>
          <w:sz w:val="28"/>
        </w:rPr>
      </w:pPr>
    </w:p>
    <w:sectPr w:rsidR="00196B11" w:rsidRPr="00196B11" w:rsidSect="007C63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0469B5"/>
    <w:multiLevelType w:val="multilevel"/>
    <w:tmpl w:val="4588D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0BEC"/>
    <w:rsid w:val="000F571C"/>
    <w:rsid w:val="00196B11"/>
    <w:rsid w:val="00257A94"/>
    <w:rsid w:val="00780BEC"/>
    <w:rsid w:val="007C63EC"/>
    <w:rsid w:val="00BF0C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3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6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6B1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96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96B1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6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6B1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96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96B1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60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719</Words>
  <Characters>4102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</dc:creator>
  <cp:keywords/>
  <dc:description/>
  <cp:lastModifiedBy>Жанна</cp:lastModifiedBy>
  <cp:revision>4</cp:revision>
  <dcterms:created xsi:type="dcterms:W3CDTF">2020-04-21T16:36:00Z</dcterms:created>
  <dcterms:modified xsi:type="dcterms:W3CDTF">2021-09-06T08:00:00Z</dcterms:modified>
</cp:coreProperties>
</file>