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7D" w:rsidRDefault="00196B11" w:rsidP="00196B11">
      <w:pPr>
        <w:jc w:val="center"/>
        <w:rPr>
          <w:rFonts w:ascii="Times New Roman" w:hAnsi="Times New Roman" w:cs="Times New Roman"/>
          <w:sz w:val="24"/>
        </w:rPr>
      </w:pPr>
      <w:r w:rsidRPr="00196B11">
        <w:rPr>
          <w:rFonts w:ascii="Times New Roman" w:hAnsi="Times New Roman" w:cs="Times New Roman"/>
          <w:sz w:val="24"/>
        </w:rPr>
        <w:t xml:space="preserve">Муниципальное казенное дошкольное образовательное учреждение «Детский сад </w:t>
      </w:r>
    </w:p>
    <w:p w:rsidR="000F571C" w:rsidRDefault="00196B11" w:rsidP="00196B11">
      <w:pPr>
        <w:jc w:val="center"/>
        <w:rPr>
          <w:rFonts w:ascii="Times New Roman" w:hAnsi="Times New Roman" w:cs="Times New Roman"/>
          <w:sz w:val="24"/>
        </w:rPr>
      </w:pPr>
      <w:r w:rsidRPr="00196B11">
        <w:rPr>
          <w:rFonts w:ascii="Times New Roman" w:hAnsi="Times New Roman" w:cs="Times New Roman"/>
          <w:sz w:val="24"/>
        </w:rPr>
        <w:t>№ 3п</w:t>
      </w:r>
      <w:proofErr w:type="gramStart"/>
      <w:r w:rsidRPr="00196B11">
        <w:rPr>
          <w:rFonts w:ascii="Times New Roman" w:hAnsi="Times New Roman" w:cs="Times New Roman"/>
          <w:sz w:val="24"/>
        </w:rPr>
        <w:t>.Т</w:t>
      </w:r>
      <w:proofErr w:type="gramEnd"/>
      <w:r w:rsidRPr="00196B11">
        <w:rPr>
          <w:rFonts w:ascii="Times New Roman" w:hAnsi="Times New Roman" w:cs="Times New Roman"/>
          <w:sz w:val="24"/>
        </w:rPr>
        <w:t>еплое»</w:t>
      </w:r>
    </w:p>
    <w:p w:rsidR="00196B11" w:rsidRDefault="00196B11" w:rsidP="00196B11">
      <w:pPr>
        <w:jc w:val="center"/>
        <w:rPr>
          <w:rFonts w:ascii="Times New Roman" w:hAnsi="Times New Roman" w:cs="Times New Roman"/>
          <w:sz w:val="24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4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4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4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4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4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P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  <w:r w:rsidRPr="00196B11">
        <w:rPr>
          <w:rFonts w:ascii="Times New Roman" w:hAnsi="Times New Roman" w:cs="Times New Roman"/>
          <w:sz w:val="28"/>
        </w:rPr>
        <w:t xml:space="preserve">Консультация для родителей </w:t>
      </w: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  <w:r w:rsidRPr="00196B11">
        <w:rPr>
          <w:rFonts w:ascii="Times New Roman" w:hAnsi="Times New Roman" w:cs="Times New Roman"/>
          <w:sz w:val="28"/>
        </w:rPr>
        <w:t>«Нетрадиционные техники рисования»</w:t>
      </w: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2 младшей группе</w:t>
      </w: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BF0C7D" w:rsidRDefault="00BF0C7D" w:rsidP="00BF0C7D">
      <w:pPr>
        <w:tabs>
          <w:tab w:val="left" w:pos="6510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Подготовил: воспитатель 2 младшей группы</w:t>
      </w:r>
    </w:p>
    <w:p w:rsidR="00BF0C7D" w:rsidRDefault="00BF0C7D" w:rsidP="00BF0C7D">
      <w:pPr>
        <w:tabs>
          <w:tab w:val="left" w:pos="6510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Фетисова Жанна Юрьевна</w:t>
      </w:r>
    </w:p>
    <w:p w:rsidR="00BF0C7D" w:rsidRDefault="00BF0C7D" w:rsidP="00BF0C7D">
      <w:pPr>
        <w:tabs>
          <w:tab w:val="left" w:pos="6510"/>
        </w:tabs>
        <w:jc w:val="right"/>
        <w:rPr>
          <w:rFonts w:ascii="Times New Roman" w:hAnsi="Times New Roman" w:cs="Times New Roman"/>
          <w:sz w:val="28"/>
        </w:rPr>
      </w:pPr>
    </w:p>
    <w:p w:rsidR="00BF0C7D" w:rsidRDefault="00BF0C7D" w:rsidP="00BF0C7D">
      <w:pPr>
        <w:tabs>
          <w:tab w:val="left" w:pos="6510"/>
        </w:tabs>
        <w:jc w:val="right"/>
        <w:rPr>
          <w:rFonts w:ascii="Times New Roman" w:hAnsi="Times New Roman" w:cs="Times New Roman"/>
          <w:sz w:val="28"/>
        </w:rPr>
      </w:pPr>
    </w:p>
    <w:p w:rsidR="00196B11" w:rsidRDefault="00196B11" w:rsidP="00196B11">
      <w:pPr>
        <w:jc w:val="center"/>
        <w:rPr>
          <w:rFonts w:ascii="Times New Roman" w:hAnsi="Times New Roman" w:cs="Times New Roman"/>
          <w:sz w:val="28"/>
        </w:rPr>
      </w:pPr>
    </w:p>
    <w:p w:rsidR="00196B11" w:rsidRPr="00196B11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lastRenderedPageBreak/>
        <w:tab/>
      </w:r>
      <w:r w:rsidR="00196B11" w:rsidRPr="00196B11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Каждый ребенок, познавая окружающий мир, старается отразить его в своей деятельности: в игре, в рассказах, в рисовании, в лепке и т.д. Прекрасные возможности в этом отношении представляет изобразительная творческая деятельность. Чем разнообразнее будут условия, способствующие формированию творческой среды, тем ярче станут проявляться художественные способности ребенка.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ab/>
      </w:r>
      <w:r w:rsidR="00196B11" w:rsidRPr="00196B11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</w:t>
      </w: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 xml:space="preserve"> </w:t>
      </w:r>
      <w:r w:rsidR="00196B11" w:rsidRPr="00196B11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Нетрадиционные техники рисования являются замечательным способом создания маленьких шедевров. Оказывается можно создать соленую картинку, а ладошка может превратиться в голубого слоника. Серая клякса может стать деревом, а морковка с картошкой могут удивить необычными узорами.</w:t>
      </w:r>
      <w:r w:rsidRPr="00257A94">
        <w:t xml:space="preserve"> </w:t>
      </w: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Нетрадиционные изобразительные техники – это эффективное средство изображения, включающее новые художественно-выразительные приемы создания художественного образа, композиции и колорита, позволяющие обеспечить наибольшую выразительность образа в творческой работе, чтобы у детей не создавалось шаблона.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ab/>
      </w: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 xml:space="preserve">Дошкольный возраст – это сенситивный период для развития у детей продуктивной деятельности: рисование, лепка, аппликация и конструирование. В них малыш может выразить свое отношение к окружающему миру, развить творческие способности, а также устную речь и логическое мышление.   </w:t>
      </w:r>
    </w:p>
    <w:p w:rsidR="00196B11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ab/>
      </w: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 xml:space="preserve">При непосредственном контакте пальцев рук с краской дети познают ее свойства (густоту, твердость, вязкость), а при добавлении разного количества воды в акварель получают различные оттенки цвета. Таким образом, развиваются тактильная чувствительность, цветоразличение. Все необычное привлекает внимание детей, заставляет их удивляться. У ребят развивается вкус к познанию нового, </w:t>
      </w: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lastRenderedPageBreak/>
        <w:t>исследованиям, эксперименту. Дети начинают задавать вопросы педагогу, друг другу, обогащается и акт</w:t>
      </w: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 xml:space="preserve">ивизируется их словарный запас. </w:t>
      </w: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Рисование является одним из самых интересных и увлекательных занятий для детей дошкольного возраста, это самый  доступный вид деятельности, который осваивается маленьким человечком.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При использовании нетрадиционной техники рисования у детей развивается: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Изобразительная деятельность,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технические навыки,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точность движений,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средства выразительности,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наличие замысла,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проявляется самостоятельность,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отношение к рисованию,</w:t>
      </w:r>
    </w:p>
    <w:p w:rsidR="00257A94" w:rsidRPr="00257A94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– речь в процессе рисования.</w:t>
      </w:r>
    </w:p>
    <w:p w:rsidR="00257A94" w:rsidRPr="00196B11" w:rsidRDefault="00257A94" w:rsidP="00BF0C7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</w:p>
    <w:p w:rsidR="00196B11" w:rsidRDefault="00196B11" w:rsidP="00BF0C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7"/>
          <w:sz w:val="28"/>
          <w:lang w:eastAsia="ru-RU"/>
        </w:rPr>
      </w:pPr>
      <w:r w:rsidRPr="00196B11">
        <w:rPr>
          <w:rFonts w:ascii="Times New Roman" w:eastAsia="Times New Roman" w:hAnsi="Times New Roman" w:cs="Times New Roman"/>
          <w:b/>
          <w:bCs/>
          <w:color w:val="000000" w:themeColor="text1"/>
          <w:spacing w:val="7"/>
          <w:sz w:val="28"/>
          <w:lang w:eastAsia="ru-RU"/>
        </w:rPr>
        <w:t>Например, с детьми младшего дошкольного возраста можно использовать:</w:t>
      </w:r>
    </w:p>
    <w:p w:rsidR="00196B11" w:rsidRPr="00196B11" w:rsidRDefault="00196B11" w:rsidP="00BF0C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</w:p>
    <w:p w:rsidR="00196B11" w:rsidRPr="00196B11" w:rsidRDefault="00196B11" w:rsidP="00BF0C7D">
      <w:pPr>
        <w:numPr>
          <w:ilvl w:val="0"/>
          <w:numId w:val="1"/>
        </w:numPr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196B11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рисование пальчиками;</w:t>
      </w:r>
    </w:p>
    <w:p w:rsidR="00196B11" w:rsidRPr="00196B11" w:rsidRDefault="00196B11" w:rsidP="00BF0C7D">
      <w:pPr>
        <w:numPr>
          <w:ilvl w:val="0"/>
          <w:numId w:val="1"/>
        </w:numPr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196B11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рисование ладошками;</w:t>
      </w:r>
    </w:p>
    <w:p w:rsidR="00196B11" w:rsidRPr="00196B11" w:rsidRDefault="00196B11" w:rsidP="00BF0C7D">
      <w:pPr>
        <w:numPr>
          <w:ilvl w:val="0"/>
          <w:numId w:val="1"/>
        </w:numPr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196B11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печать из ниток;</w:t>
      </w:r>
    </w:p>
    <w:p w:rsidR="00196B11" w:rsidRDefault="00196B11" w:rsidP="00BF0C7D">
      <w:pPr>
        <w:numPr>
          <w:ilvl w:val="0"/>
          <w:numId w:val="1"/>
        </w:numPr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196B11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ечать из картофеля или морковки</w:t>
      </w:r>
    </w:p>
    <w:p w:rsidR="00196B11" w:rsidRDefault="00196B11" w:rsidP="00BF0C7D">
      <w:pPr>
        <w:numPr>
          <w:ilvl w:val="0"/>
          <w:numId w:val="1"/>
        </w:numPr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ватными пальчиками</w:t>
      </w:r>
    </w:p>
    <w:p w:rsidR="00196B11" w:rsidRPr="00196B11" w:rsidRDefault="00196B11" w:rsidP="00BF0C7D">
      <w:pPr>
        <w:spacing w:after="0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</w:p>
    <w:p w:rsidR="00196B11" w:rsidRPr="00196B11" w:rsidRDefault="00196B11" w:rsidP="00BF0C7D">
      <w:pPr>
        <w:jc w:val="both"/>
        <w:rPr>
          <w:rFonts w:ascii="Times New Roman" w:hAnsi="Times New Roman" w:cs="Times New Roman"/>
          <w:sz w:val="28"/>
        </w:rPr>
      </w:pPr>
      <w:r w:rsidRPr="00196B11">
        <w:rPr>
          <w:rFonts w:ascii="Times New Roman" w:hAnsi="Times New Roman" w:cs="Times New Roman"/>
          <w:sz w:val="28"/>
        </w:rPr>
        <w:t>Отпечатки картошкой, морковкой, яблоком</w:t>
      </w:r>
    </w:p>
    <w:p w:rsidR="00196B11" w:rsidRDefault="00196B11" w:rsidP="00BF0C7D">
      <w:pPr>
        <w:jc w:val="both"/>
        <w:rPr>
          <w:rFonts w:ascii="Times New Roman" w:hAnsi="Times New Roman" w:cs="Times New Roman"/>
          <w:sz w:val="28"/>
        </w:rPr>
      </w:pPr>
      <w:r w:rsidRPr="00196B11">
        <w:rPr>
          <w:rFonts w:ascii="Times New Roman" w:hAnsi="Times New Roman" w:cs="Times New Roman"/>
          <w:sz w:val="28"/>
        </w:rPr>
        <w:t>Вкусные овощи и фрукты тоже умеют рисовать. Необходимо только придать им нужную форму, подобрать подходящий цвет краски, кистью окрасить и сделать красивый отпечат</w:t>
      </w:r>
      <w:r>
        <w:rPr>
          <w:rFonts w:ascii="Times New Roman" w:hAnsi="Times New Roman" w:cs="Times New Roman"/>
          <w:sz w:val="28"/>
        </w:rPr>
        <w:t>ок на декорируемой поверхности.</w:t>
      </w:r>
    </w:p>
    <w:p w:rsidR="00196B11" w:rsidRDefault="00196B11" w:rsidP="00BF0C7D">
      <w:pPr>
        <w:jc w:val="both"/>
        <w:rPr>
          <w:rFonts w:ascii="Times New Roman" w:hAnsi="Times New Roman" w:cs="Times New Roman"/>
          <w:sz w:val="28"/>
        </w:rPr>
      </w:pPr>
      <w:r w:rsidRPr="00196B11">
        <w:rPr>
          <w:rFonts w:ascii="Times New Roman" w:hAnsi="Times New Roman" w:cs="Times New Roman"/>
          <w:sz w:val="28"/>
        </w:rPr>
        <w:t>Материалы: 1.Овощ/фрукт; 2.Краска; 3.Кисть; 4.Бумага; 5.Баночка для воды.</w:t>
      </w:r>
    </w:p>
    <w:p w:rsidR="00196B11" w:rsidRDefault="00196B11" w:rsidP="00BF0C7D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2095500"/>
            <wp:effectExtent l="0" t="0" r="0" b="0"/>
            <wp:docPr id="1" name="Рисунок 1" descr="овощи и 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ощи и фрук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31745" cy="2109788"/>
            <wp:effectExtent l="0" t="0" r="1905" b="5080"/>
            <wp:docPr id="2" name="Рисунок 2" descr="овощи и 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вощи и фрук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16" cy="211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B11" w:rsidRPr="00257A94" w:rsidRDefault="00196B11" w:rsidP="00BF0C7D">
      <w:pPr>
        <w:pStyle w:val="a5"/>
        <w:spacing w:before="0" w:beforeAutospacing="0" w:after="0" w:afterAutospacing="0"/>
        <w:jc w:val="both"/>
        <w:textAlignment w:val="baseline"/>
        <w:rPr>
          <w:color w:val="000000" w:themeColor="text1"/>
          <w:spacing w:val="7"/>
          <w:sz w:val="28"/>
          <w:szCs w:val="22"/>
        </w:rPr>
      </w:pPr>
      <w:r w:rsidRPr="00257A94">
        <w:rPr>
          <w:rStyle w:val="a6"/>
          <w:color w:val="000000" w:themeColor="text1"/>
          <w:spacing w:val="7"/>
          <w:sz w:val="28"/>
          <w:szCs w:val="22"/>
        </w:rPr>
        <w:t>Рисуем пальчиками</w:t>
      </w:r>
    </w:p>
    <w:p w:rsidR="00196B11" w:rsidRPr="00257A94" w:rsidRDefault="00196B11" w:rsidP="00BF0C7D">
      <w:pPr>
        <w:pStyle w:val="a5"/>
        <w:spacing w:before="0" w:beforeAutospacing="0" w:after="240" w:afterAutospacing="0"/>
        <w:jc w:val="both"/>
        <w:textAlignment w:val="baseline"/>
        <w:rPr>
          <w:color w:val="000000" w:themeColor="text1"/>
          <w:spacing w:val="7"/>
          <w:sz w:val="28"/>
          <w:szCs w:val="22"/>
        </w:rPr>
      </w:pPr>
      <w:r w:rsidRPr="00257A94">
        <w:rPr>
          <w:color w:val="000000" w:themeColor="text1"/>
          <w:spacing w:val="7"/>
          <w:sz w:val="28"/>
          <w:szCs w:val="22"/>
        </w:rPr>
        <w:t>Можно рисовать и пальчиками, оставляя разноцветные отпечатки на бумаге.</w:t>
      </w:r>
    </w:p>
    <w:p w:rsidR="00196B11" w:rsidRDefault="00196B11" w:rsidP="00BF0C7D">
      <w:pPr>
        <w:pStyle w:val="a5"/>
        <w:spacing w:before="0" w:beforeAutospacing="0" w:after="0" w:afterAutospacing="0"/>
        <w:jc w:val="both"/>
        <w:textAlignment w:val="baseline"/>
        <w:rPr>
          <w:rFonts w:ascii="Verdana" w:hAnsi="Verdana"/>
          <w:color w:val="555555"/>
          <w:spacing w:val="7"/>
          <w:sz w:val="22"/>
          <w:szCs w:val="22"/>
        </w:rPr>
      </w:pPr>
      <w:r w:rsidRPr="00257A94">
        <w:rPr>
          <w:rStyle w:val="a6"/>
          <w:color w:val="000000" w:themeColor="text1"/>
          <w:spacing w:val="7"/>
          <w:sz w:val="28"/>
          <w:szCs w:val="22"/>
        </w:rPr>
        <w:t>Материалы:</w:t>
      </w:r>
      <w:r w:rsidRPr="00257A94">
        <w:rPr>
          <w:color w:val="000000" w:themeColor="text1"/>
          <w:spacing w:val="7"/>
          <w:sz w:val="28"/>
          <w:szCs w:val="22"/>
        </w:rPr>
        <w:t> 1.Пальчиковые краски; 2.Бумага; 3.Карандаш/Фломастер; 4.Баночка для воды</w:t>
      </w:r>
      <w:r>
        <w:rPr>
          <w:rFonts w:ascii="Verdana" w:hAnsi="Verdana"/>
          <w:color w:val="555555"/>
          <w:spacing w:val="7"/>
          <w:sz w:val="22"/>
          <w:szCs w:val="22"/>
        </w:rPr>
        <w:t>.</w:t>
      </w:r>
    </w:p>
    <w:p w:rsidR="00196B11" w:rsidRDefault="00196B11" w:rsidP="00BF0C7D">
      <w:pPr>
        <w:pStyle w:val="a5"/>
        <w:spacing w:before="0" w:beforeAutospacing="0" w:after="240" w:afterAutospacing="0"/>
        <w:jc w:val="both"/>
        <w:textAlignment w:val="baseline"/>
        <w:rPr>
          <w:rFonts w:ascii="Verdana" w:hAnsi="Verdana"/>
          <w:color w:val="555555"/>
          <w:spacing w:val="7"/>
          <w:sz w:val="22"/>
          <w:szCs w:val="22"/>
        </w:rPr>
      </w:pPr>
      <w:r>
        <w:rPr>
          <w:rFonts w:ascii="Verdana" w:hAnsi="Verdana"/>
          <w:noProof/>
          <w:color w:val="555555"/>
          <w:spacing w:val="7"/>
          <w:sz w:val="22"/>
          <w:szCs w:val="22"/>
        </w:rPr>
        <w:drawing>
          <wp:inline distT="0" distB="0" distL="0" distR="0">
            <wp:extent cx="2857500" cy="3810000"/>
            <wp:effectExtent l="0" t="0" r="0" b="0"/>
            <wp:docPr id="3" name="Рисунок 3" descr="рисование пальц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ование пальц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94" w:rsidRPr="00257A94" w:rsidRDefault="00257A94" w:rsidP="00BF0C7D">
      <w:pPr>
        <w:jc w:val="both"/>
        <w:rPr>
          <w:rFonts w:ascii="Times New Roman" w:hAnsi="Times New Roman" w:cs="Times New Roman"/>
          <w:sz w:val="28"/>
        </w:rPr>
      </w:pPr>
      <w:r w:rsidRPr="00257A94">
        <w:rPr>
          <w:rFonts w:ascii="Times New Roman" w:hAnsi="Times New Roman" w:cs="Times New Roman"/>
          <w:b/>
          <w:bCs/>
          <w:sz w:val="28"/>
        </w:rPr>
        <w:t>Рисуем ладошками</w:t>
      </w:r>
    </w:p>
    <w:p w:rsidR="00257A94" w:rsidRPr="00257A94" w:rsidRDefault="00257A94" w:rsidP="00BF0C7D">
      <w:pPr>
        <w:jc w:val="both"/>
        <w:rPr>
          <w:rFonts w:ascii="Times New Roman" w:hAnsi="Times New Roman" w:cs="Times New Roman"/>
          <w:sz w:val="28"/>
        </w:rPr>
      </w:pPr>
      <w:r w:rsidRPr="00257A94">
        <w:rPr>
          <w:rFonts w:ascii="Times New Roman" w:hAnsi="Times New Roman" w:cs="Times New Roman"/>
          <w:sz w:val="28"/>
        </w:rPr>
        <w:t>Очень интересно и увлекательно рисовать цветными ладошками. Очень приятно и необычно раскрашивать свои ручки яркими цветами и оставлять свои отпечатки на листике бумаги. Рисование ладошками – это веселая игра для маленьких художников.</w:t>
      </w:r>
    </w:p>
    <w:p w:rsidR="00257A94" w:rsidRPr="00257A94" w:rsidRDefault="00257A94" w:rsidP="00BF0C7D">
      <w:pPr>
        <w:jc w:val="both"/>
        <w:rPr>
          <w:rFonts w:ascii="Times New Roman" w:hAnsi="Times New Roman" w:cs="Times New Roman"/>
          <w:sz w:val="28"/>
        </w:rPr>
      </w:pPr>
      <w:r w:rsidRPr="00257A94">
        <w:rPr>
          <w:rFonts w:ascii="Times New Roman" w:hAnsi="Times New Roman" w:cs="Times New Roman"/>
          <w:b/>
          <w:bCs/>
          <w:sz w:val="28"/>
        </w:rPr>
        <w:t>Материалы:</w:t>
      </w:r>
      <w:r w:rsidRPr="00257A94">
        <w:rPr>
          <w:rFonts w:ascii="Times New Roman" w:hAnsi="Times New Roman" w:cs="Times New Roman"/>
          <w:sz w:val="28"/>
        </w:rPr>
        <w:t> 1.Пальчиковые краски; 2.Бумага; 3.Кисть; 4.Баночка для воды.</w:t>
      </w:r>
    </w:p>
    <w:p w:rsidR="00257A94" w:rsidRPr="00257A94" w:rsidRDefault="00257A94" w:rsidP="00BF0C7D">
      <w:pPr>
        <w:jc w:val="both"/>
        <w:rPr>
          <w:rFonts w:ascii="Times New Roman" w:hAnsi="Times New Roman" w:cs="Times New Roman"/>
          <w:sz w:val="28"/>
        </w:rPr>
      </w:pPr>
      <w:r w:rsidRPr="00257A94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857500" cy="3505200"/>
            <wp:effectExtent l="0" t="0" r="0" b="0"/>
            <wp:docPr id="5" name="Рисунок 5" descr="рисование пальц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ование пальц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A94">
        <w:rPr>
          <w:rFonts w:ascii="Times New Roman" w:hAnsi="Times New Roman" w:cs="Times New Roman"/>
          <w:sz w:val="28"/>
        </w:rPr>
        <w:t> </w:t>
      </w:r>
      <w:r w:rsidRPr="00257A9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57500" cy="3505200"/>
            <wp:effectExtent l="0" t="0" r="0" b="0"/>
            <wp:docPr id="4" name="Рисунок 4" descr="рисование пальц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ование пальца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8"/>
          <w:lang w:eastAsia="ru-RU"/>
        </w:rPr>
        <w:t>РИСОВАНИЕ ВАТНЫМИ ПАЛОЧКАМИ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555555"/>
          <w:spacing w:val="7"/>
          <w:sz w:val="28"/>
          <w:lang w:eastAsia="ru-RU"/>
        </w:rPr>
        <w:t xml:space="preserve">В изобразительном искусстве существует стилистическое направление в живописи, которое называется «Пуантилизм» (от фр. </w:t>
      </w:r>
      <w:proofErr w:type="spellStart"/>
      <w:r w:rsidRPr="00257A94">
        <w:rPr>
          <w:rFonts w:ascii="Times New Roman" w:eastAsia="Times New Roman" w:hAnsi="Times New Roman" w:cs="Times New Roman"/>
          <w:color w:val="555555"/>
          <w:spacing w:val="7"/>
          <w:sz w:val="28"/>
          <w:lang w:eastAsia="ru-RU"/>
        </w:rPr>
        <w:t>point</w:t>
      </w:r>
      <w:proofErr w:type="spellEnd"/>
      <w:r w:rsidRPr="00257A94">
        <w:rPr>
          <w:rFonts w:ascii="Times New Roman" w:eastAsia="Times New Roman" w:hAnsi="Times New Roman" w:cs="Times New Roman"/>
          <w:color w:val="555555"/>
          <w:spacing w:val="7"/>
          <w:sz w:val="28"/>
          <w:lang w:eastAsia="ru-RU"/>
        </w:rPr>
        <w:t xml:space="preserve"> - точка). В его основе лежит манера письма раздельными мазками точечной или прямоугольной формы.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555555"/>
          <w:spacing w:val="7"/>
          <w:sz w:val="28"/>
          <w:lang w:eastAsia="ru-RU"/>
        </w:rPr>
        <w:t>Принцип данной техники прост: ребенок закрашивает картинку точками. Для этого необходимо обмакнуть ватную палочку в краску и нанести точки на рисунок, контур которого уже нарисован.</w:t>
      </w:r>
    </w:p>
    <w:p w:rsidR="00257A94" w:rsidRPr="00257A94" w:rsidRDefault="00257A94" w:rsidP="00BF0C7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555555"/>
          <w:spacing w:val="7"/>
          <w:lang w:eastAsia="ru-RU"/>
        </w:rPr>
      </w:pPr>
      <w:r w:rsidRPr="00257A94">
        <w:rPr>
          <w:rFonts w:ascii="Times New Roman" w:eastAsia="Times New Roman" w:hAnsi="Times New Roman" w:cs="Times New Roman"/>
          <w:b/>
          <w:bCs/>
          <w:color w:val="111111"/>
          <w:spacing w:val="7"/>
          <w:sz w:val="28"/>
          <w:lang w:eastAsia="ru-RU"/>
        </w:rPr>
        <w:t>Материалы:</w:t>
      </w:r>
      <w:r w:rsidRPr="00257A94">
        <w:rPr>
          <w:rFonts w:ascii="Times New Roman" w:eastAsia="Times New Roman" w:hAnsi="Times New Roman" w:cs="Times New Roman"/>
          <w:color w:val="555555"/>
          <w:spacing w:val="7"/>
          <w:sz w:val="28"/>
          <w:lang w:eastAsia="ru-RU"/>
        </w:rPr>
        <w:t> 1.Ватные палочки; 2.Краска; 3.Бумага; 4.Баночка для воды</w:t>
      </w:r>
      <w:r w:rsidRPr="00257A94">
        <w:rPr>
          <w:rFonts w:ascii="Verdana" w:eastAsia="Times New Roman" w:hAnsi="Verdana" w:cs="Times New Roman"/>
          <w:color w:val="555555"/>
          <w:spacing w:val="7"/>
          <w:lang w:eastAsia="ru-RU"/>
        </w:rPr>
        <w:t>.</w:t>
      </w:r>
    </w:p>
    <w:p w:rsidR="00257A94" w:rsidRDefault="00257A94" w:rsidP="00BF0C7D">
      <w:pPr>
        <w:spacing w:after="240" w:line="240" w:lineRule="auto"/>
        <w:jc w:val="both"/>
        <w:textAlignment w:val="baseline"/>
        <w:rPr>
          <w:rFonts w:ascii="Verdana" w:eastAsia="Times New Roman" w:hAnsi="Verdana" w:cs="Times New Roman"/>
          <w:color w:val="555555"/>
          <w:spacing w:val="7"/>
          <w:lang w:eastAsia="ru-RU"/>
        </w:rPr>
      </w:pPr>
      <w:r w:rsidRPr="00257A94">
        <w:rPr>
          <w:rFonts w:ascii="Verdana" w:eastAsia="Times New Roman" w:hAnsi="Verdana" w:cs="Times New Roman"/>
          <w:noProof/>
          <w:color w:val="555555"/>
          <w:spacing w:val="7"/>
          <w:lang w:eastAsia="ru-RU"/>
        </w:rPr>
        <w:drawing>
          <wp:inline distT="0" distB="0" distL="0" distR="0">
            <wp:extent cx="2857500" cy="2857500"/>
            <wp:effectExtent l="0" t="0" r="0" b="0"/>
            <wp:docPr id="6" name="Рисунок 6" descr="https://luchik.ru/netcat_files/userfiles/articles/cott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uchik.ru/netcat_files/userfiles/articles/cotton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A94">
        <w:rPr>
          <w:rFonts w:ascii="Verdana" w:eastAsia="Times New Roman" w:hAnsi="Verdana" w:cs="Times New Roman"/>
          <w:color w:val="555555"/>
          <w:spacing w:val="7"/>
          <w:lang w:eastAsia="ru-RU"/>
        </w:rPr>
        <w:t> </w:t>
      </w:r>
      <w:r w:rsidRPr="00257A94">
        <w:rPr>
          <w:rFonts w:ascii="Verdana" w:eastAsia="Times New Roman" w:hAnsi="Verdana" w:cs="Times New Roman"/>
          <w:noProof/>
          <w:color w:val="555555"/>
          <w:spacing w:val="7"/>
          <w:lang w:eastAsia="ru-RU"/>
        </w:rPr>
        <w:drawing>
          <wp:inline distT="0" distB="0" distL="0" distR="0">
            <wp:extent cx="2857500" cy="2857500"/>
            <wp:effectExtent l="0" t="0" r="0" b="0"/>
            <wp:docPr id="7" name="Рисунок 7" descr="https://luchik.ru/netcat_files/userfiles/articles/cott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uchik.ru/netcat_files/userfiles/articles/cotton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lastRenderedPageBreak/>
        <w:t>Проведение занятий с использованием нетрадиционных техник рисования</w:t>
      </w: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: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Способствует снятию детских страхов;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Развивает уверенность в своих силах;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Развивает пространственное мышление;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Учит детей свободно выражать свой замысел;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Побуждает детей к творческим поискам и решениям;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Учит детей работать с разнообразным материалом;</w:t>
      </w:r>
    </w:p>
    <w:p w:rsidR="00257A94" w:rsidRDefault="00257A94" w:rsidP="00BF0C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 xml:space="preserve">•    Развивает чувство композиции, ритма, колорита, </w:t>
      </w:r>
      <w:proofErr w:type="spellStart"/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цветовосприятия</w:t>
      </w:r>
      <w:proofErr w:type="spellEnd"/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; чувство фактурно</w:t>
      </w: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сти и   </w:t>
      </w: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объёмности;</w:t>
      </w: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 xml:space="preserve"> </w:t>
      </w:r>
      <w:bookmarkStart w:id="0" w:name="_GoBack"/>
      <w:bookmarkEnd w:id="0"/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Развивает мелкую моторику рук;</w:t>
      </w:r>
    </w:p>
    <w:p w:rsidR="00257A94" w:rsidRPr="00257A94" w:rsidRDefault="00257A94" w:rsidP="00BF0C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Развивает творческие способности, воображение и полёт фантазии.</w:t>
      </w:r>
    </w:p>
    <w:p w:rsidR="00257A94" w:rsidRPr="00257A94" w:rsidRDefault="00257A94" w:rsidP="00BF0C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 </w:t>
      </w:r>
    </w:p>
    <w:p w:rsidR="00257A94" w:rsidRPr="00257A94" w:rsidRDefault="00257A94" w:rsidP="00BF0C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</w:pPr>
      <w:r w:rsidRPr="00257A94">
        <w:rPr>
          <w:rFonts w:ascii="Times New Roman" w:eastAsia="Times New Roman" w:hAnsi="Times New Roman" w:cs="Times New Roman"/>
          <w:color w:val="000000" w:themeColor="text1"/>
          <w:spacing w:val="7"/>
          <w:sz w:val="28"/>
          <w:lang w:eastAsia="ru-RU"/>
        </w:rPr>
        <w:t>•    Во время работы дети получают эстетическое удовольствие.</w:t>
      </w:r>
    </w:p>
    <w:p w:rsidR="00257A94" w:rsidRPr="00257A94" w:rsidRDefault="00257A94" w:rsidP="00BF0C7D">
      <w:pPr>
        <w:spacing w:after="240" w:line="240" w:lineRule="auto"/>
        <w:jc w:val="both"/>
        <w:textAlignment w:val="baseline"/>
        <w:rPr>
          <w:rFonts w:ascii="Verdana" w:eastAsia="Times New Roman" w:hAnsi="Verdana" w:cs="Times New Roman"/>
          <w:color w:val="555555"/>
          <w:spacing w:val="7"/>
          <w:lang w:eastAsia="ru-RU"/>
        </w:rPr>
      </w:pPr>
    </w:p>
    <w:p w:rsidR="00196B11" w:rsidRPr="00196B11" w:rsidRDefault="00196B11" w:rsidP="00BF0C7D">
      <w:pPr>
        <w:jc w:val="both"/>
        <w:rPr>
          <w:rFonts w:ascii="Times New Roman" w:hAnsi="Times New Roman" w:cs="Times New Roman"/>
          <w:sz w:val="28"/>
        </w:rPr>
      </w:pPr>
    </w:p>
    <w:sectPr w:rsidR="00196B11" w:rsidRPr="00196B11" w:rsidSect="007C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69B5"/>
    <w:multiLevelType w:val="multilevel"/>
    <w:tmpl w:val="4588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BEC"/>
    <w:rsid w:val="000F571C"/>
    <w:rsid w:val="00196B11"/>
    <w:rsid w:val="00257A94"/>
    <w:rsid w:val="00780BEC"/>
    <w:rsid w:val="007C63EC"/>
    <w:rsid w:val="00BF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B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6B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B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6B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4</cp:revision>
  <dcterms:created xsi:type="dcterms:W3CDTF">2020-04-21T16:36:00Z</dcterms:created>
  <dcterms:modified xsi:type="dcterms:W3CDTF">2021-09-06T08:00:00Z</dcterms:modified>
</cp:coreProperties>
</file>